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F3028" w14:textId="75600213" w:rsidR="00F57205" w:rsidRPr="00F57205" w:rsidRDefault="00F57205" w:rsidP="00F57205">
      <w:pPr>
        <w:pStyle w:val="Encabezado"/>
      </w:pPr>
      <w:r>
        <w:rPr>
          <w:noProof/>
          <w:lang w:val="es-ES"/>
        </w:rPr>
        <w:drawing>
          <wp:inline distT="0" distB="0" distL="0" distR="0" wp14:anchorId="530D64D2" wp14:editId="43E1ABE6">
            <wp:extent cx="5397500" cy="1828800"/>
            <wp:effectExtent l="0" t="0" r="12700" b="0"/>
            <wp:docPr id="1" name="Imagen 1" descr="gctpfn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tpfn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97500" cy="1828800"/>
                    </a:xfrm>
                    <a:prstGeom prst="rect">
                      <a:avLst/>
                    </a:prstGeom>
                    <a:noFill/>
                    <a:ln>
                      <a:noFill/>
                    </a:ln>
                  </pic:spPr>
                </pic:pic>
              </a:graphicData>
            </a:graphic>
          </wp:inline>
        </w:drawing>
      </w:r>
    </w:p>
    <w:p w14:paraId="67042FEB" w14:textId="77777777" w:rsidR="00F57205" w:rsidRDefault="00F57205" w:rsidP="00F57205">
      <w:pPr>
        <w:pStyle w:val="Piedepgina"/>
        <w:jc w:val="center"/>
        <w:rPr>
          <w:rFonts w:ascii="Arial" w:hAnsi="Arial"/>
          <w:sz w:val="22"/>
        </w:rPr>
      </w:pPr>
      <w:r>
        <w:rPr>
          <w:rFonts w:ascii="Arial" w:hAnsi="Arial"/>
          <w:sz w:val="22"/>
        </w:rPr>
        <w:t>Bústia Verda, Cal Sastre, bústia 22, 17403 Sant Hilari Sacalm – Catalunya</w:t>
      </w:r>
    </w:p>
    <w:p w14:paraId="26AF3239" w14:textId="77777777" w:rsidR="00F57205" w:rsidRDefault="00F57205" w:rsidP="00F57205">
      <w:pPr>
        <w:pStyle w:val="Piedepgina"/>
        <w:jc w:val="center"/>
        <w:rPr>
          <w:rFonts w:ascii="Arial" w:hAnsi="Arial"/>
          <w:sz w:val="22"/>
        </w:rPr>
      </w:pPr>
      <w:r>
        <w:rPr>
          <w:rFonts w:ascii="Arial" w:hAnsi="Arial"/>
          <w:sz w:val="22"/>
        </w:rPr>
        <w:t>CIF. G-58496068</w:t>
      </w:r>
    </w:p>
    <w:p w14:paraId="2A26851B" w14:textId="77777777" w:rsidR="00F57205" w:rsidRDefault="00F57205" w:rsidP="00F57205">
      <w:pPr>
        <w:pStyle w:val="Piedepgina"/>
        <w:jc w:val="center"/>
        <w:rPr>
          <w:rFonts w:ascii="Arial" w:hAnsi="Arial"/>
          <w:sz w:val="22"/>
        </w:rPr>
      </w:pPr>
      <w:r>
        <w:rPr>
          <w:rFonts w:ascii="Arial" w:hAnsi="Arial"/>
          <w:sz w:val="22"/>
        </w:rPr>
        <w:t xml:space="preserve">Correu-e: </w:t>
      </w:r>
      <w:hyperlink r:id="rId8" w:history="1">
        <w:r>
          <w:rPr>
            <w:rStyle w:val="Hipervnculo"/>
            <w:rFonts w:ascii="Arial" w:hAnsi="Arial"/>
            <w:sz w:val="22"/>
          </w:rPr>
          <w:t>gctpfnn@energiasostenible.org</w:t>
        </w:r>
      </w:hyperlink>
      <w:r>
        <w:rPr>
          <w:rFonts w:ascii="Arial" w:hAnsi="Arial"/>
          <w:sz w:val="22"/>
        </w:rPr>
        <w:t xml:space="preserve"> – web: </w:t>
      </w:r>
      <w:hyperlink r:id="rId9" w:history="1">
        <w:r>
          <w:rPr>
            <w:rStyle w:val="Hipervnculo"/>
            <w:rFonts w:ascii="Arial" w:hAnsi="Arial"/>
            <w:sz w:val="22"/>
          </w:rPr>
          <w:t>www.energiasostenible.org</w:t>
        </w:r>
      </w:hyperlink>
    </w:p>
    <w:p w14:paraId="2B92D481" w14:textId="77777777" w:rsidR="00F57205" w:rsidRDefault="00F57205" w:rsidP="00F57205">
      <w:pPr>
        <w:pStyle w:val="Encabezado"/>
      </w:pPr>
    </w:p>
    <w:p w14:paraId="39DE46A0" w14:textId="77777777" w:rsidR="00F57205" w:rsidRPr="00F57205" w:rsidRDefault="00F57205" w:rsidP="00F57205">
      <w:pPr>
        <w:pStyle w:val="Encabezado"/>
      </w:pPr>
    </w:p>
    <w:p w14:paraId="4AD0E6FD" w14:textId="11C7EC35" w:rsidR="00D27308" w:rsidRPr="00CB3397" w:rsidRDefault="00D27308" w:rsidP="00D27308">
      <w:pPr>
        <w:jc w:val="center"/>
        <w:outlineLvl w:val="0"/>
        <w:rPr>
          <w:rFonts w:ascii="EB Garamond" w:hAnsi="EB Garamond"/>
          <w:b/>
          <w:bCs/>
          <w:color w:val="161616"/>
          <w:kern w:val="36"/>
          <w:sz w:val="48"/>
          <w:szCs w:val="48"/>
          <w:lang w:eastAsia="es-ES_tradnl"/>
        </w:rPr>
      </w:pPr>
      <w:r w:rsidRPr="00CB3397">
        <w:rPr>
          <w:rFonts w:ascii="EB Garamond" w:hAnsi="EB Garamond"/>
          <w:b/>
          <w:bCs/>
          <w:color w:val="161616"/>
          <w:kern w:val="36"/>
          <w:sz w:val="48"/>
          <w:szCs w:val="48"/>
          <w:lang w:eastAsia="es-ES_tradnl"/>
        </w:rPr>
        <w:t>Per què els nous reactors nuclears grans i petits no són verds</w:t>
      </w:r>
    </w:p>
    <w:p w14:paraId="4B3A5B57" w14:textId="77777777" w:rsidR="00D27308" w:rsidRPr="00CB3397" w:rsidRDefault="00D27308" w:rsidP="00D27308">
      <w:pPr>
        <w:jc w:val="center"/>
        <w:rPr>
          <w:rFonts w:ascii="var(--wdg-font-sans)" w:hAnsi="var(--wdg-font-sans)"/>
          <w:color w:val="161616"/>
          <w:sz w:val="29"/>
          <w:szCs w:val="29"/>
          <w:lang w:eastAsia="es-ES_tradnl"/>
        </w:rPr>
      </w:pPr>
      <w:r w:rsidRPr="00CB3397">
        <w:rPr>
          <w:rFonts w:ascii="var(--wdg-font-sans)" w:hAnsi="var(--wdg-font-sans)"/>
          <w:color w:val="161616"/>
          <w:sz w:val="29"/>
          <w:szCs w:val="29"/>
          <w:lang w:eastAsia="es-ES_tradnl"/>
        </w:rPr>
        <w:t>20 d'agost de 2025</w:t>
      </w:r>
    </w:p>
    <w:p w14:paraId="18CEF3DF" w14:textId="77777777" w:rsidR="00D27308" w:rsidRPr="00CB3397" w:rsidRDefault="00D27308" w:rsidP="00D27308">
      <w:pPr>
        <w:jc w:val="center"/>
        <w:rPr>
          <w:rFonts w:ascii="var(--wdg-font-sans)" w:hAnsi="var(--wdg-font-sans)"/>
          <w:color w:val="161616"/>
          <w:sz w:val="29"/>
          <w:szCs w:val="29"/>
          <w:lang w:eastAsia="es-ES_tradnl"/>
        </w:rPr>
      </w:pPr>
      <w:r w:rsidRPr="00CB3397">
        <w:rPr>
          <w:rFonts w:ascii="var(--wdg-font-sans)" w:hAnsi="var(--wdg-font-sans)"/>
          <w:color w:val="161616"/>
          <w:sz w:val="29"/>
          <w:szCs w:val="29"/>
          <w:lang w:eastAsia="es-ES_tradnl"/>
        </w:rPr>
        <w:t xml:space="preserve">Per: Mark Z. </w:t>
      </w:r>
      <w:proofErr w:type="spellStart"/>
      <w:r w:rsidRPr="00CB3397">
        <w:rPr>
          <w:rFonts w:ascii="var(--wdg-font-sans)" w:hAnsi="var(--wdg-font-sans)"/>
          <w:color w:val="161616"/>
          <w:sz w:val="29"/>
          <w:szCs w:val="29"/>
          <w:lang w:eastAsia="es-ES_tradnl"/>
        </w:rPr>
        <w:t>Jacobson</w:t>
      </w:r>
      <w:proofErr w:type="spellEnd"/>
    </w:p>
    <w:p w14:paraId="566E6EA1" w14:textId="77777777" w:rsidR="00D27308" w:rsidRPr="00CB3397" w:rsidRDefault="00D27308" w:rsidP="00D27308">
      <w:pPr>
        <w:jc w:val="center"/>
        <w:rPr>
          <w:rFonts w:ascii="var(--wdg-font-sans)" w:hAnsi="var(--wdg-font-sans)"/>
          <w:color w:val="161616"/>
          <w:sz w:val="29"/>
          <w:szCs w:val="29"/>
          <w:lang w:eastAsia="es-ES_tradnl"/>
        </w:rPr>
      </w:pPr>
    </w:p>
    <w:p w14:paraId="6596EE4D" w14:textId="77777777" w:rsidR="00D27308" w:rsidRPr="00CB3397" w:rsidRDefault="00D27308" w:rsidP="00D27308">
      <w:pPr>
        <w:rPr>
          <w:rFonts w:ascii="EB Garamond" w:hAnsi="EB Garamond"/>
          <w:i/>
          <w:iCs/>
          <w:color w:val="161616"/>
          <w:sz w:val="28"/>
          <w:szCs w:val="28"/>
          <w:lang w:eastAsia="es-ES_tradnl"/>
        </w:rPr>
      </w:pPr>
      <w:r w:rsidRPr="00CB3397">
        <w:rPr>
          <w:rFonts w:ascii="EB Garamond" w:hAnsi="EB Garamond"/>
          <w:i/>
          <w:iCs/>
          <w:color w:val="161616"/>
          <w:sz w:val="28"/>
          <w:szCs w:val="28"/>
          <w:lang w:eastAsia="es-ES_tradnl"/>
        </w:rPr>
        <w:t>Malgrat el seu atractiu considerable als ulls de molts, i tot i que es presenten com la cura per a la crisi energètica, els reactors nuclears no són verds.</w:t>
      </w:r>
    </w:p>
    <w:p w14:paraId="6A40FBAD" w14:textId="77777777" w:rsidR="00D27308" w:rsidRPr="00CB3397" w:rsidRDefault="00D27308" w:rsidP="00D27308">
      <w:pPr>
        <w:rPr>
          <w:rFonts w:ascii="EB Garamond" w:hAnsi="EB Garamond"/>
          <w:i/>
          <w:iCs/>
          <w:color w:val="161616"/>
          <w:sz w:val="32"/>
          <w:szCs w:val="32"/>
          <w:lang w:eastAsia="es-ES_tradnl"/>
        </w:rPr>
      </w:pPr>
    </w:p>
    <w:p w14:paraId="5A0417C7" w14:textId="77777777" w:rsidR="00D27308" w:rsidRPr="00F57205" w:rsidRDefault="00D27308" w:rsidP="00F57205">
      <w:pPr>
        <w:jc w:val="both"/>
        <w:rPr>
          <w:rFonts w:ascii="EB Garamond" w:hAnsi="EB Garamond"/>
          <w:color w:val="161616"/>
          <w:sz w:val="24"/>
          <w:szCs w:val="24"/>
          <w:lang w:eastAsia="es-ES_tradnl"/>
        </w:rPr>
      </w:pPr>
      <w:r w:rsidRPr="00F57205">
        <w:rPr>
          <w:rFonts w:ascii="EB Garamond" w:hAnsi="EB Garamond"/>
          <w:color w:val="161616"/>
          <w:sz w:val="24"/>
          <w:szCs w:val="24"/>
          <w:lang w:eastAsia="es-ES_tradnl"/>
        </w:rPr>
        <w:t xml:space="preserve">La contaminació de l'aire, l'escalfament global i la seguretat energètica són tres dels </w:t>
      </w:r>
      <w:hyperlink r:id="rId10" w:history="1">
        <w:r w:rsidRPr="00F57205">
          <w:rPr>
            <w:rStyle w:val="Hipervnculo"/>
            <w:rFonts w:ascii="EB Garamond" w:hAnsi="EB Garamond"/>
            <w:sz w:val="24"/>
            <w:szCs w:val="24"/>
            <w:lang w:eastAsia="es-ES_tradnl"/>
          </w:rPr>
          <w:t>problemes més grans</w:t>
        </w:r>
      </w:hyperlink>
      <w:r w:rsidRPr="00F57205">
        <w:rPr>
          <w:rFonts w:ascii="EB Garamond" w:hAnsi="EB Garamond"/>
          <w:color w:val="161616"/>
          <w:sz w:val="24"/>
          <w:szCs w:val="24"/>
          <w:lang w:eastAsia="es-ES_tradnl"/>
        </w:rPr>
        <w:t xml:space="preserve"> que afronta el món. Molts han suggerit que els nous reactors nuclears poden ajudar a resoldre aquests problemes. Tanmateix, a causa del llarg període de temps que passa des de la planificació fins al funcionament, els nous reactors són inútils per resoldre cap d'aquests problemes. Aquest és només un dels set problemes de l'electricitat nuclear que il·lustren per què no es pot classificar com a "verda". Desenvolupar una energia més neta i renovable és una solució viable.</w:t>
      </w:r>
    </w:p>
    <w:p w14:paraId="6A1117C4" w14:textId="77777777" w:rsidR="00D27308" w:rsidRPr="00F57205" w:rsidRDefault="00D27308" w:rsidP="00F57205">
      <w:pPr>
        <w:jc w:val="both"/>
        <w:rPr>
          <w:rFonts w:ascii="EB Garamond" w:hAnsi="EB Garamond"/>
          <w:color w:val="161616"/>
          <w:sz w:val="24"/>
          <w:szCs w:val="24"/>
          <w:lang w:eastAsia="es-ES_tradnl"/>
        </w:rPr>
      </w:pPr>
    </w:p>
    <w:p w14:paraId="2CC99851" w14:textId="77777777" w:rsidR="00D27308" w:rsidRPr="00F57205" w:rsidRDefault="00D27308" w:rsidP="00F57205">
      <w:pPr>
        <w:jc w:val="both"/>
        <w:rPr>
          <w:rFonts w:ascii="EB Garamond" w:hAnsi="EB Garamond"/>
          <w:b/>
          <w:bCs/>
          <w:color w:val="161616"/>
          <w:sz w:val="24"/>
          <w:szCs w:val="24"/>
          <w:lang w:eastAsia="es-ES_tradnl"/>
        </w:rPr>
      </w:pPr>
      <w:r w:rsidRPr="00F57205">
        <w:rPr>
          <w:rFonts w:ascii="EB Garamond" w:hAnsi="EB Garamond"/>
          <w:b/>
          <w:bCs/>
          <w:color w:val="161616"/>
          <w:sz w:val="24"/>
          <w:szCs w:val="24"/>
          <w:lang w:eastAsia="es-ES_tradnl"/>
        </w:rPr>
        <w:t>Temps llarg de planificació fins a l'operació</w:t>
      </w:r>
    </w:p>
    <w:p w14:paraId="0B487C48" w14:textId="3C06E159" w:rsidR="00D27308" w:rsidRPr="00F57205" w:rsidRDefault="00D27308" w:rsidP="00F57205">
      <w:pPr>
        <w:jc w:val="both"/>
        <w:rPr>
          <w:rFonts w:ascii="EB Garamond" w:hAnsi="EB Garamond"/>
          <w:color w:val="161616"/>
          <w:sz w:val="24"/>
          <w:szCs w:val="24"/>
          <w:lang w:eastAsia="es-ES_tradnl"/>
        </w:rPr>
      </w:pPr>
      <w:r w:rsidRPr="00F57205">
        <w:rPr>
          <w:rFonts w:ascii="EB Garamond" w:hAnsi="EB Garamond"/>
          <w:color w:val="161616"/>
          <w:sz w:val="24"/>
          <w:szCs w:val="24"/>
          <w:lang w:eastAsia="es-ES_tradnl"/>
        </w:rPr>
        <w:t>El temps de planificació fins a l'operació (PTO) d'un reactor nuclear inclou el temps per identificar un emplaçament, obtenir un permís d'emplaçament, comprar o arrendar el terreny, obtenir un permís de construcció, finançar i assegurar la construcció, instal·lar la transmissió, negociar un acord de compra d'energia, obtenir permisos, construir la planta, connectar-la a la transmissió i obtenir una llicència d'operació.</w:t>
      </w:r>
    </w:p>
    <w:p w14:paraId="54268CB6" w14:textId="6EFFE839" w:rsidR="00D27308" w:rsidRPr="00F57205" w:rsidRDefault="00D27308" w:rsidP="00F57205">
      <w:pPr>
        <w:jc w:val="both"/>
        <w:rPr>
          <w:rFonts w:ascii="EB Garamond" w:hAnsi="EB Garamond"/>
          <w:color w:val="161616"/>
          <w:sz w:val="24"/>
          <w:szCs w:val="24"/>
          <w:lang w:eastAsia="es-ES_tradnl"/>
        </w:rPr>
      </w:pPr>
      <w:r w:rsidRPr="00F57205">
        <w:rPr>
          <w:rFonts w:ascii="EB Garamond" w:hAnsi="EB Garamond"/>
          <w:color w:val="161616"/>
          <w:sz w:val="24"/>
          <w:szCs w:val="24"/>
          <w:lang w:eastAsia="es-ES_tradnl"/>
        </w:rPr>
        <w:t xml:space="preserve">Els nous reactors ara requereixen temps de PTO de </w:t>
      </w:r>
      <w:hyperlink r:id="rId11" w:history="1">
        <w:r w:rsidRPr="00F57205">
          <w:rPr>
            <w:rStyle w:val="Hipervnculo"/>
            <w:rFonts w:ascii="EB Garamond" w:hAnsi="EB Garamond"/>
            <w:sz w:val="24"/>
            <w:szCs w:val="24"/>
            <w:lang w:eastAsia="es-ES_tradnl"/>
          </w:rPr>
          <w:t>disset a vint-i-tres anys</w:t>
        </w:r>
      </w:hyperlink>
      <w:r w:rsidRPr="00F57205">
        <w:rPr>
          <w:rFonts w:ascii="EB Garamond" w:hAnsi="EB Garamond"/>
          <w:color w:val="161616"/>
          <w:sz w:val="24"/>
          <w:szCs w:val="24"/>
          <w:lang w:eastAsia="es-ES_tradnl"/>
        </w:rPr>
        <w:t xml:space="preserve"> a Amèrica del Nord i Europa i de </w:t>
      </w:r>
      <w:hyperlink r:id="rId12" w:history="1">
        <w:r w:rsidRPr="00F57205">
          <w:rPr>
            <w:rStyle w:val="Hipervnculo"/>
            <w:rFonts w:ascii="EB Garamond" w:hAnsi="EB Garamond"/>
            <w:sz w:val="24"/>
            <w:szCs w:val="24"/>
            <w:lang w:eastAsia="es-ES_tradnl"/>
          </w:rPr>
          <w:t>dotze a vint-i-tres anys</w:t>
        </w:r>
      </w:hyperlink>
      <w:r w:rsidRPr="00F57205">
        <w:rPr>
          <w:rFonts w:ascii="EB Garamond" w:hAnsi="EB Garamond"/>
          <w:color w:val="161616"/>
          <w:sz w:val="24"/>
          <w:szCs w:val="24"/>
          <w:lang w:eastAsia="es-ES_tradnl"/>
        </w:rPr>
        <w:t xml:space="preserve"> a tot el món. Els dos únics reactors construïts des de zero als Estats Units des del 1996 van ser dos a Geòrgia. Tenien temps de PTO de disset i divuit anys (temps de construcció de deu i onze anys). El reactor </w:t>
      </w:r>
      <w:proofErr w:type="spellStart"/>
      <w:r w:rsidRPr="00F57205">
        <w:rPr>
          <w:rFonts w:ascii="EB Garamond" w:hAnsi="EB Garamond"/>
          <w:color w:val="161616"/>
          <w:sz w:val="24"/>
          <w:szCs w:val="24"/>
          <w:lang w:eastAsia="es-ES_tradnl"/>
        </w:rPr>
        <w:t>Olkiluoto</w:t>
      </w:r>
      <w:proofErr w:type="spellEnd"/>
      <w:r w:rsidRPr="00F57205">
        <w:rPr>
          <w:rFonts w:ascii="EB Garamond" w:hAnsi="EB Garamond"/>
          <w:color w:val="161616"/>
          <w:sz w:val="24"/>
          <w:szCs w:val="24"/>
          <w:lang w:eastAsia="es-ES_tradnl"/>
        </w:rPr>
        <w:t xml:space="preserve"> 3 a Finlàndia va començar a funcionar el 2023 després d'un temps de PTO de vint-i-tres anys. Un reactor francès va començar a funcionar el 2024 després d'un temps de PTO de vint anys. S'estima que </w:t>
      </w:r>
      <w:proofErr w:type="spellStart"/>
      <w:r w:rsidRPr="00F57205">
        <w:rPr>
          <w:rFonts w:ascii="EB Garamond" w:hAnsi="EB Garamond"/>
          <w:color w:val="161616"/>
          <w:sz w:val="24"/>
          <w:szCs w:val="24"/>
          <w:lang w:eastAsia="es-ES_tradnl"/>
        </w:rPr>
        <w:t>Hinkley</w:t>
      </w:r>
      <w:proofErr w:type="spellEnd"/>
      <w:r w:rsidRPr="00F57205">
        <w:rPr>
          <w:rFonts w:ascii="EB Garamond" w:hAnsi="EB Garamond"/>
          <w:color w:val="161616"/>
          <w:sz w:val="24"/>
          <w:szCs w:val="24"/>
          <w:lang w:eastAsia="es-ES_tradnl"/>
        </w:rPr>
        <w:t xml:space="preserve"> </w:t>
      </w:r>
      <w:proofErr w:type="spellStart"/>
      <w:r w:rsidRPr="00F57205">
        <w:rPr>
          <w:rFonts w:ascii="EB Garamond" w:hAnsi="EB Garamond"/>
          <w:color w:val="161616"/>
          <w:sz w:val="24"/>
          <w:szCs w:val="24"/>
          <w:lang w:eastAsia="es-ES_tradnl"/>
        </w:rPr>
        <w:lastRenderedPageBreak/>
        <w:t>Point</w:t>
      </w:r>
      <w:proofErr w:type="spellEnd"/>
      <w:r w:rsidRPr="00F57205">
        <w:rPr>
          <w:rFonts w:ascii="EB Garamond" w:hAnsi="EB Garamond"/>
          <w:color w:val="161616"/>
          <w:sz w:val="24"/>
          <w:szCs w:val="24"/>
          <w:lang w:eastAsia="es-ES_tradnl"/>
        </w:rPr>
        <w:t xml:space="preserve"> C al Regne Unit té un temps de PTO de fins a vint-i-tres anys. Quatre reactors dels Emirats Àrabs Units van tenir temps de PTO de dotze a quinze anys (temps de construcció de nou anys). Un reactor xinès a la badia de </w:t>
      </w:r>
      <w:proofErr w:type="spellStart"/>
      <w:r w:rsidRPr="00F57205">
        <w:rPr>
          <w:rFonts w:ascii="EB Garamond" w:hAnsi="EB Garamond"/>
          <w:color w:val="161616"/>
          <w:sz w:val="24"/>
          <w:szCs w:val="24"/>
          <w:lang w:eastAsia="es-ES_tradnl"/>
        </w:rPr>
        <w:t>Shidao</w:t>
      </w:r>
      <w:proofErr w:type="spellEnd"/>
      <w:r w:rsidRPr="00F57205">
        <w:rPr>
          <w:rFonts w:ascii="EB Garamond" w:hAnsi="EB Garamond"/>
          <w:color w:val="161616"/>
          <w:sz w:val="24"/>
          <w:szCs w:val="24"/>
          <w:lang w:eastAsia="es-ES_tradnl"/>
        </w:rPr>
        <w:t xml:space="preserve"> va tenir un temps de PTO de disset anys. Els reactors </w:t>
      </w:r>
      <w:proofErr w:type="spellStart"/>
      <w:r w:rsidRPr="00F57205">
        <w:rPr>
          <w:rFonts w:ascii="EB Garamond" w:hAnsi="EB Garamond"/>
          <w:color w:val="161616"/>
          <w:sz w:val="24"/>
          <w:szCs w:val="24"/>
          <w:lang w:eastAsia="es-ES_tradnl"/>
        </w:rPr>
        <w:t>Haiyang</w:t>
      </w:r>
      <w:proofErr w:type="spellEnd"/>
      <w:r w:rsidRPr="00F57205">
        <w:rPr>
          <w:rFonts w:ascii="EB Garamond" w:hAnsi="EB Garamond"/>
          <w:color w:val="161616"/>
          <w:sz w:val="24"/>
          <w:szCs w:val="24"/>
          <w:lang w:eastAsia="es-ES_tradnl"/>
        </w:rPr>
        <w:t xml:space="preserve"> 1 i 2 de la Xina van tenir temps de PTO de tretze i catorze anys. Cap reactor de la història ha tingut un temps de PTO inferior a deu anys. Avui, aquest nombre és de dotze anys.</w:t>
      </w:r>
    </w:p>
    <w:p w14:paraId="65F0FCDA" w14:textId="77777777" w:rsidR="00D27308" w:rsidRPr="00F57205" w:rsidRDefault="00D27308" w:rsidP="00F57205">
      <w:pPr>
        <w:jc w:val="both"/>
        <w:rPr>
          <w:rFonts w:ascii="EB Garamond" w:hAnsi="EB Garamond"/>
          <w:color w:val="161616"/>
          <w:sz w:val="24"/>
          <w:szCs w:val="24"/>
          <w:lang w:eastAsia="es-ES_tradnl"/>
        </w:rPr>
      </w:pPr>
      <w:r w:rsidRPr="00F57205">
        <w:rPr>
          <w:rFonts w:ascii="EB Garamond" w:hAnsi="EB Garamond"/>
          <w:color w:val="161616"/>
          <w:sz w:val="24"/>
          <w:szCs w:val="24"/>
          <w:lang w:eastAsia="es-ES_tradnl"/>
        </w:rPr>
        <w:t>L'energia</w:t>
      </w:r>
      <w:hyperlink r:id="rId13" w:history="1">
        <w:r w:rsidRPr="00F57205">
          <w:rPr>
            <w:rStyle w:val="Hipervnculo"/>
            <w:rFonts w:ascii="EB Garamond" w:hAnsi="EB Garamond"/>
            <w:sz w:val="24"/>
            <w:szCs w:val="24"/>
            <w:lang w:eastAsia="es-ES_tradnl"/>
          </w:rPr>
          <w:t xml:space="preserve"> eòlica</w:t>
        </w:r>
      </w:hyperlink>
      <w:r w:rsidRPr="00F57205">
        <w:rPr>
          <w:rFonts w:ascii="EB Garamond" w:hAnsi="EB Garamond"/>
          <w:color w:val="161616"/>
          <w:sz w:val="24"/>
          <w:szCs w:val="24"/>
          <w:lang w:eastAsia="es-ES_tradnl"/>
        </w:rPr>
        <w:t xml:space="preserve"> i </w:t>
      </w:r>
      <w:hyperlink r:id="rId14" w:history="1">
        <w:r w:rsidRPr="00F57205">
          <w:rPr>
            <w:rStyle w:val="Hipervnculo"/>
            <w:rFonts w:ascii="EB Garamond" w:hAnsi="EB Garamond"/>
            <w:sz w:val="24"/>
            <w:szCs w:val="24"/>
            <w:lang w:eastAsia="es-ES_tradnl"/>
          </w:rPr>
          <w:t>solar</w:t>
        </w:r>
      </w:hyperlink>
      <w:r w:rsidRPr="00F57205">
        <w:rPr>
          <w:rFonts w:ascii="EB Garamond" w:hAnsi="EB Garamond"/>
          <w:color w:val="161616"/>
          <w:sz w:val="24"/>
          <w:szCs w:val="24"/>
          <w:lang w:eastAsia="es-ES_tradnl"/>
        </w:rPr>
        <w:t xml:space="preserve"> només triguen de dos a cinc anys. La fotovoltaica a les teulades triga sis mesos. Per tant, les noves energies nuclears són inútils, però les renovables no, per resoldre els tres problemes mundials, que necessiten una </w:t>
      </w:r>
      <w:hyperlink r:id="rId15" w:history="1">
        <w:r w:rsidRPr="00F57205">
          <w:rPr>
            <w:rStyle w:val="Hipervnculo"/>
            <w:rFonts w:ascii="EB Garamond" w:hAnsi="EB Garamond"/>
            <w:sz w:val="24"/>
            <w:szCs w:val="24"/>
            <w:lang w:eastAsia="es-ES_tradnl"/>
          </w:rPr>
          <w:t>solució del vuitanta per cent el 2030 i del 100 per cent renovable el 2035 al 2050</w:t>
        </w:r>
      </w:hyperlink>
      <w:r w:rsidRPr="00F57205">
        <w:rPr>
          <w:rFonts w:ascii="EB Garamond" w:hAnsi="EB Garamond"/>
          <w:color w:val="161616"/>
          <w:sz w:val="24"/>
          <w:szCs w:val="24"/>
          <w:lang w:eastAsia="es-ES_tradnl"/>
        </w:rPr>
        <w:t>.</w:t>
      </w:r>
    </w:p>
    <w:p w14:paraId="6921361F" w14:textId="77777777" w:rsidR="00D27308" w:rsidRPr="00CB3397" w:rsidRDefault="00D27308" w:rsidP="00D27308">
      <w:pPr>
        <w:rPr>
          <w:rFonts w:ascii="EB Garamond" w:hAnsi="EB Garamond"/>
          <w:color w:val="161616"/>
          <w:lang w:eastAsia="es-ES_tradnl"/>
        </w:rPr>
      </w:pPr>
    </w:p>
    <w:p w14:paraId="3A2637ED" w14:textId="77777777" w:rsidR="00D27308" w:rsidRPr="00F57205" w:rsidRDefault="00D27308" w:rsidP="00F57205">
      <w:pPr>
        <w:jc w:val="both"/>
        <w:rPr>
          <w:rFonts w:ascii="EB Garamond" w:hAnsi="EB Garamond"/>
          <w:b/>
          <w:bCs/>
          <w:color w:val="161616"/>
          <w:sz w:val="24"/>
          <w:szCs w:val="24"/>
          <w:lang w:eastAsia="es-ES_tradnl"/>
        </w:rPr>
      </w:pPr>
      <w:r w:rsidRPr="00F57205">
        <w:rPr>
          <w:rFonts w:ascii="EB Garamond" w:hAnsi="EB Garamond"/>
          <w:b/>
          <w:bCs/>
          <w:color w:val="161616"/>
          <w:sz w:val="24"/>
          <w:szCs w:val="24"/>
          <w:lang w:eastAsia="es-ES_tradnl"/>
        </w:rPr>
        <w:t>Cost</w:t>
      </w:r>
    </w:p>
    <w:p w14:paraId="673C51D1" w14:textId="77777777" w:rsidR="00D27308" w:rsidRPr="00F57205" w:rsidRDefault="00D27308" w:rsidP="00F57205">
      <w:pPr>
        <w:jc w:val="both"/>
        <w:rPr>
          <w:rFonts w:ascii="EB Garamond" w:hAnsi="EB Garamond"/>
          <w:color w:val="161616"/>
          <w:sz w:val="24"/>
          <w:szCs w:val="24"/>
          <w:lang w:eastAsia="es-ES_tradnl"/>
        </w:rPr>
      </w:pPr>
      <w:r w:rsidRPr="00F57205">
        <w:rPr>
          <w:rFonts w:ascii="EB Garamond" w:hAnsi="EB Garamond"/>
          <w:color w:val="161616"/>
          <w:sz w:val="24"/>
          <w:szCs w:val="24"/>
          <w:lang w:eastAsia="es-ES_tradnl"/>
        </w:rPr>
        <w:t xml:space="preserve">El cost de l'electricitat per als nous reactors nuclears </w:t>
      </w:r>
      <w:proofErr w:type="spellStart"/>
      <w:r w:rsidRPr="00F57205">
        <w:rPr>
          <w:rFonts w:ascii="EB Garamond" w:hAnsi="EB Garamond"/>
          <w:color w:val="161616"/>
          <w:sz w:val="24"/>
          <w:szCs w:val="24"/>
          <w:lang w:eastAsia="es-ES_tradnl"/>
        </w:rPr>
        <w:t>Vogtle</w:t>
      </w:r>
      <w:proofErr w:type="spellEnd"/>
      <w:r w:rsidRPr="00F57205">
        <w:rPr>
          <w:rFonts w:ascii="EB Garamond" w:hAnsi="EB Garamond"/>
          <w:color w:val="161616"/>
          <w:sz w:val="24"/>
          <w:szCs w:val="24"/>
          <w:lang w:eastAsia="es-ES_tradnl"/>
        </w:rPr>
        <w:t xml:space="preserve"> el 2025 és de </w:t>
      </w:r>
      <w:hyperlink r:id="rId16" w:history="1">
        <w:r w:rsidRPr="00F57205">
          <w:rPr>
            <w:rStyle w:val="Hipervnculo"/>
            <w:rFonts w:ascii="EB Garamond" w:hAnsi="EB Garamond"/>
            <w:sz w:val="24"/>
            <w:szCs w:val="24"/>
            <w:lang w:eastAsia="es-ES_tradnl"/>
          </w:rPr>
          <w:t>199 dòlars (de 169 a 228)</w:t>
        </w:r>
      </w:hyperlink>
      <w:r w:rsidRPr="00F57205">
        <w:rPr>
          <w:rFonts w:ascii="EB Garamond" w:hAnsi="EB Garamond"/>
          <w:color w:val="161616"/>
          <w:sz w:val="24"/>
          <w:szCs w:val="24"/>
          <w:lang w:eastAsia="es-ES_tradnl"/>
        </w:rPr>
        <w:t xml:space="preserve"> per megawatt-hora. Això es compara amb </w:t>
      </w:r>
      <w:hyperlink r:id="rId17" w:history="1">
        <w:r w:rsidRPr="00F57205">
          <w:rPr>
            <w:rStyle w:val="Hipervnculo"/>
            <w:rFonts w:ascii="EB Garamond" w:hAnsi="EB Garamond"/>
            <w:sz w:val="24"/>
            <w:szCs w:val="24"/>
            <w:lang w:eastAsia="es-ES_tradnl"/>
          </w:rPr>
          <w:t>els 61,5 dòlars (de trenta-set a vuitanta-sis)</w:t>
        </w:r>
      </w:hyperlink>
      <w:r w:rsidRPr="00F57205">
        <w:rPr>
          <w:rFonts w:ascii="EB Garamond" w:hAnsi="EB Garamond"/>
          <w:color w:val="161616"/>
          <w:sz w:val="24"/>
          <w:szCs w:val="24"/>
          <w:lang w:eastAsia="es-ES_tradnl"/>
        </w:rPr>
        <w:t xml:space="preserve"> per a l'energia eòlica terrestre i els </w:t>
      </w:r>
      <w:hyperlink r:id="rId18" w:history="1">
        <w:r w:rsidRPr="00F57205">
          <w:rPr>
            <w:rStyle w:val="Hipervnculo"/>
            <w:rFonts w:ascii="EB Garamond" w:hAnsi="EB Garamond"/>
            <w:sz w:val="24"/>
            <w:szCs w:val="24"/>
            <w:lang w:eastAsia="es-ES_tradnl"/>
          </w:rPr>
          <w:t>58 dòlars (de trenta-vuit a setanta-vuit)</w:t>
        </w:r>
      </w:hyperlink>
      <w:r w:rsidRPr="00F57205">
        <w:rPr>
          <w:rFonts w:ascii="EB Garamond" w:hAnsi="EB Garamond"/>
          <w:color w:val="161616"/>
          <w:sz w:val="24"/>
          <w:szCs w:val="24"/>
          <w:lang w:eastAsia="es-ES_tradnl"/>
        </w:rPr>
        <w:t xml:space="preserve"> per a la fotovoltaica solar a gran escala. Per tant, les noves centrals nuclears costen tres vegades (de dues a 6,2) vegades més que les noves centrals solars i eòliques. Però el cost de les centrals nuclears no inclou el cost de netejar les tres fusions dels reactors de </w:t>
      </w:r>
      <w:proofErr w:type="spellStart"/>
      <w:r w:rsidRPr="00F57205">
        <w:rPr>
          <w:rFonts w:ascii="EB Garamond" w:hAnsi="EB Garamond"/>
          <w:color w:val="161616"/>
          <w:sz w:val="24"/>
          <w:szCs w:val="24"/>
          <w:lang w:eastAsia="es-ES_tradnl"/>
        </w:rPr>
        <w:t>Fukushima</w:t>
      </w:r>
      <w:proofErr w:type="spellEnd"/>
      <w:r w:rsidRPr="00F57205">
        <w:rPr>
          <w:rFonts w:ascii="EB Garamond" w:hAnsi="EB Garamond"/>
          <w:color w:val="161616"/>
          <w:sz w:val="24"/>
          <w:szCs w:val="24"/>
          <w:lang w:eastAsia="es-ES_tradnl"/>
        </w:rPr>
        <w:t xml:space="preserve"> </w:t>
      </w:r>
      <w:proofErr w:type="spellStart"/>
      <w:r w:rsidRPr="00F57205">
        <w:rPr>
          <w:rFonts w:ascii="EB Garamond" w:hAnsi="EB Garamond"/>
          <w:color w:val="161616"/>
          <w:sz w:val="24"/>
          <w:szCs w:val="24"/>
          <w:lang w:eastAsia="es-ES_tradnl"/>
        </w:rPr>
        <w:t>Dai-ichi</w:t>
      </w:r>
      <w:proofErr w:type="spellEnd"/>
      <w:r w:rsidRPr="00F57205">
        <w:rPr>
          <w:rFonts w:ascii="EB Garamond" w:hAnsi="EB Garamond"/>
          <w:color w:val="161616"/>
          <w:sz w:val="24"/>
          <w:szCs w:val="24"/>
          <w:lang w:eastAsia="es-ES_tradnl"/>
        </w:rPr>
        <w:t xml:space="preserve">, estimades entre </w:t>
      </w:r>
      <w:hyperlink r:id="rId19" w:history="1">
        <w:r w:rsidRPr="00F57205">
          <w:rPr>
            <w:rStyle w:val="Hipervnculo"/>
            <w:rFonts w:ascii="EB Garamond" w:hAnsi="EB Garamond"/>
            <w:sz w:val="24"/>
            <w:szCs w:val="24"/>
            <w:lang w:eastAsia="es-ES_tradnl"/>
          </w:rPr>
          <w:t>460.000 i 640.000 milions de dòlars</w:t>
        </w:r>
      </w:hyperlink>
      <w:r w:rsidRPr="00F57205">
        <w:rPr>
          <w:rFonts w:ascii="EB Garamond" w:hAnsi="EB Garamond"/>
          <w:color w:val="161616"/>
          <w:sz w:val="24"/>
          <w:szCs w:val="24"/>
          <w:lang w:eastAsia="es-ES_tradnl"/>
        </w:rPr>
        <w:t xml:space="preserve">, o entre el deu i el 18,5 per cent del cost de capital de cada reactor a tot el món. A més, s'ignora el cost d'emmagatzemar </w:t>
      </w:r>
      <w:hyperlink r:id="rId20" w:history="1">
        <w:r w:rsidRPr="00F57205">
          <w:rPr>
            <w:rStyle w:val="Hipervnculo"/>
            <w:rFonts w:ascii="EB Garamond" w:hAnsi="EB Garamond"/>
            <w:sz w:val="24"/>
            <w:szCs w:val="24"/>
            <w:lang w:eastAsia="es-ES_tradnl"/>
          </w:rPr>
          <w:t>residus nuclears</w:t>
        </w:r>
      </w:hyperlink>
      <w:r w:rsidRPr="00F57205">
        <w:rPr>
          <w:rFonts w:ascii="EB Garamond" w:hAnsi="EB Garamond"/>
          <w:color w:val="161616"/>
          <w:sz w:val="24"/>
          <w:szCs w:val="24"/>
          <w:lang w:eastAsia="es-ES_tradnl"/>
        </w:rPr>
        <w:t xml:space="preserve"> durant 200.000 anys. Als Estats Units es gasten uns </w:t>
      </w:r>
      <w:hyperlink r:id="rId21" w:anchor="gs.1sfx0x" w:history="1">
        <w:r w:rsidRPr="00F57205">
          <w:rPr>
            <w:rStyle w:val="Hipervnculo"/>
            <w:rFonts w:ascii="EB Garamond" w:hAnsi="EB Garamond"/>
            <w:sz w:val="24"/>
            <w:szCs w:val="24"/>
            <w:lang w:eastAsia="es-ES_tradnl"/>
          </w:rPr>
          <w:t>500 milions</w:t>
        </w:r>
      </w:hyperlink>
      <w:r w:rsidRPr="00F57205">
        <w:rPr>
          <w:rFonts w:ascii="EB Garamond" w:hAnsi="EB Garamond"/>
          <w:color w:val="161616"/>
          <w:sz w:val="24"/>
          <w:szCs w:val="24"/>
          <w:lang w:eastAsia="es-ES_tradnl"/>
        </w:rPr>
        <w:t xml:space="preserve"> de dòlars anualment per protegir els residus.</w:t>
      </w:r>
    </w:p>
    <w:p w14:paraId="101BAD26" w14:textId="77777777" w:rsidR="00D27308" w:rsidRPr="00F57205" w:rsidRDefault="00D27308" w:rsidP="00F57205">
      <w:pPr>
        <w:jc w:val="both"/>
        <w:rPr>
          <w:rFonts w:ascii="EB Garamond" w:hAnsi="EB Garamond"/>
          <w:color w:val="161616"/>
          <w:sz w:val="24"/>
          <w:szCs w:val="24"/>
          <w:lang w:eastAsia="es-ES_tradnl"/>
        </w:rPr>
      </w:pPr>
    </w:p>
    <w:p w14:paraId="10CE45B4" w14:textId="77777777" w:rsidR="00D27308" w:rsidRPr="00F57205" w:rsidRDefault="00D27308" w:rsidP="00F57205">
      <w:pPr>
        <w:jc w:val="both"/>
        <w:rPr>
          <w:rFonts w:ascii="EB Garamond" w:hAnsi="EB Garamond"/>
          <w:b/>
          <w:bCs/>
          <w:color w:val="161616"/>
          <w:sz w:val="24"/>
          <w:szCs w:val="24"/>
          <w:lang w:eastAsia="es-ES_tradnl"/>
        </w:rPr>
      </w:pPr>
      <w:r w:rsidRPr="00F57205">
        <w:rPr>
          <w:rFonts w:ascii="EB Garamond" w:hAnsi="EB Garamond"/>
          <w:b/>
          <w:bCs/>
          <w:color w:val="161616"/>
          <w:sz w:val="24"/>
          <w:szCs w:val="24"/>
          <w:lang w:eastAsia="es-ES_tradnl"/>
        </w:rPr>
        <w:t>Contaminació de l'aire i escalfament global causat per l'energia nuclear</w:t>
      </w:r>
    </w:p>
    <w:p w14:paraId="5454B506" w14:textId="77777777" w:rsidR="00D27308" w:rsidRPr="00F57205" w:rsidRDefault="00D27308" w:rsidP="00F57205">
      <w:pPr>
        <w:jc w:val="both"/>
        <w:rPr>
          <w:rFonts w:ascii="EB Garamond" w:hAnsi="EB Garamond"/>
          <w:color w:val="161616"/>
          <w:sz w:val="24"/>
          <w:szCs w:val="24"/>
          <w:lang w:eastAsia="es-ES_tradnl"/>
        </w:rPr>
      </w:pPr>
      <w:r w:rsidRPr="00F57205">
        <w:rPr>
          <w:rFonts w:ascii="EB Garamond" w:hAnsi="EB Garamond"/>
          <w:color w:val="161616"/>
          <w:sz w:val="24"/>
          <w:szCs w:val="24"/>
          <w:lang w:eastAsia="es-ES_tradnl"/>
        </w:rPr>
        <w:t xml:space="preserve">No existeix una central nuclear d'emissions properes a zero. Les emissions equivalents en carboni per unitat d'electricitat de les noves centrals nuclears són de </w:t>
      </w:r>
      <w:hyperlink r:id="rId22" w:history="1">
        <w:r w:rsidRPr="00F57205">
          <w:rPr>
            <w:rStyle w:val="Hipervnculo"/>
            <w:rFonts w:ascii="EB Garamond" w:hAnsi="EB Garamond"/>
            <w:sz w:val="24"/>
            <w:szCs w:val="24"/>
            <w:lang w:eastAsia="es-ES_tradnl"/>
          </w:rPr>
          <w:t>nou a trenta-set vegades</w:t>
        </w:r>
      </w:hyperlink>
      <w:r w:rsidRPr="00F57205">
        <w:rPr>
          <w:rFonts w:ascii="EB Garamond" w:hAnsi="EB Garamond"/>
          <w:color w:val="161616"/>
          <w:sz w:val="24"/>
          <w:szCs w:val="24"/>
          <w:lang w:eastAsia="es-ES_tradnl"/>
        </w:rPr>
        <w:t xml:space="preserve"> superiors a les de l'energia eòlica terrestre. Les emissions nuclears més elevades es deuen a les emissions de la xarxa elèctrica de fons durant el llarg temps PTO de l'energia nuclear en comparació amb el del vent, les emissions de la mineria i el refinament d'urani, les emissions de la construcció i el desmantellament d'un reactor i les emissions de calor i vapor d'aigua durant les operacions del reactor.</w:t>
      </w:r>
    </w:p>
    <w:p w14:paraId="50B18E94" w14:textId="77777777" w:rsidR="00D27308" w:rsidRPr="00F57205" w:rsidRDefault="00D27308" w:rsidP="00F57205">
      <w:pPr>
        <w:jc w:val="both"/>
        <w:rPr>
          <w:rFonts w:ascii="EB Garamond" w:hAnsi="EB Garamond"/>
          <w:color w:val="161616"/>
          <w:sz w:val="24"/>
          <w:szCs w:val="24"/>
          <w:lang w:eastAsia="es-ES_tradnl"/>
        </w:rPr>
      </w:pPr>
    </w:p>
    <w:p w14:paraId="46B7B715" w14:textId="77777777" w:rsidR="00D27308" w:rsidRPr="00F57205" w:rsidRDefault="00D27308" w:rsidP="00F57205">
      <w:pPr>
        <w:jc w:val="both"/>
        <w:rPr>
          <w:rFonts w:ascii="EB Garamond" w:hAnsi="EB Garamond"/>
          <w:b/>
          <w:bCs/>
          <w:color w:val="161616"/>
          <w:sz w:val="24"/>
          <w:szCs w:val="24"/>
          <w:lang w:eastAsia="es-ES_tradnl"/>
        </w:rPr>
      </w:pPr>
      <w:r w:rsidRPr="00F57205">
        <w:rPr>
          <w:rFonts w:ascii="EB Garamond" w:hAnsi="EB Garamond"/>
          <w:b/>
          <w:bCs/>
          <w:color w:val="161616"/>
          <w:sz w:val="24"/>
          <w:szCs w:val="24"/>
          <w:lang w:eastAsia="es-ES_tradnl"/>
        </w:rPr>
        <w:t>Risc de proliferació d'armes</w:t>
      </w:r>
    </w:p>
    <w:p w14:paraId="10F76903" w14:textId="77777777" w:rsidR="00D27308" w:rsidRPr="00F57205" w:rsidRDefault="00D27308" w:rsidP="00F57205">
      <w:pPr>
        <w:jc w:val="both"/>
        <w:rPr>
          <w:rFonts w:ascii="EB Garamond" w:hAnsi="EB Garamond"/>
          <w:color w:val="161616"/>
          <w:sz w:val="24"/>
          <w:szCs w:val="24"/>
          <w:lang w:eastAsia="es-ES_tradnl"/>
        </w:rPr>
      </w:pPr>
      <w:r w:rsidRPr="00F57205">
        <w:rPr>
          <w:rFonts w:ascii="EB Garamond" w:hAnsi="EB Garamond"/>
          <w:color w:val="161616"/>
          <w:sz w:val="24"/>
          <w:szCs w:val="24"/>
          <w:lang w:eastAsia="es-ES_tradnl"/>
        </w:rPr>
        <w:t>El creixement de l'electricitat nuclear ha augmentat històricament la capacitat de diverses nacions, més recentment l'Iran, per enriquir urani o recol·lectar plutoni per construir o intentar construir armes nuclears. El Grup Intergovernamental d'Experts sobre el Canvi Climàtic (IPCC) afirma, amb "evidència sòlida i un alt acord", que "les barreres i els riscos associats a un ús creixent de l'energia nuclear inclouen... preocupacions sobre la proliferació d'armes nuclears...". La construcció d'un reactor permet a un país importar i enriquir secretament urani i recol·lectar plutoni de barres de combustible d'urani per ajudar a desenvolupar armes nuclears. Això no vol dir que tots els països ho facin, però alguns sí. Els reactors modulars petits (SMR) augmenten aquest risc, perquè els SMR es poden vendre i transportar més fàcilment a països sense energia nuclear.</w:t>
      </w:r>
    </w:p>
    <w:p w14:paraId="7E845D65" w14:textId="77777777" w:rsidR="00D27308" w:rsidRPr="00F57205" w:rsidRDefault="00D27308" w:rsidP="00F57205">
      <w:pPr>
        <w:jc w:val="both"/>
        <w:rPr>
          <w:rFonts w:ascii="EB Garamond" w:hAnsi="EB Garamond"/>
          <w:color w:val="161616"/>
          <w:sz w:val="24"/>
          <w:szCs w:val="24"/>
          <w:lang w:eastAsia="es-ES_tradnl"/>
        </w:rPr>
      </w:pPr>
    </w:p>
    <w:p w14:paraId="36FFEC92" w14:textId="77777777" w:rsidR="00D27308" w:rsidRPr="00F57205" w:rsidRDefault="00D27308" w:rsidP="00F57205">
      <w:pPr>
        <w:jc w:val="both"/>
        <w:rPr>
          <w:rFonts w:ascii="EB Garamond" w:hAnsi="EB Garamond"/>
          <w:b/>
          <w:bCs/>
          <w:color w:val="161616"/>
          <w:sz w:val="24"/>
          <w:szCs w:val="24"/>
          <w:lang w:eastAsia="es-ES_tradnl"/>
        </w:rPr>
      </w:pPr>
      <w:r w:rsidRPr="00F57205">
        <w:rPr>
          <w:rFonts w:ascii="EB Garamond" w:hAnsi="EB Garamond"/>
          <w:b/>
          <w:bCs/>
          <w:color w:val="161616"/>
          <w:sz w:val="24"/>
          <w:szCs w:val="24"/>
          <w:lang w:eastAsia="es-ES_tradnl"/>
        </w:rPr>
        <w:t>Risc de fusió nuclear</w:t>
      </w:r>
    </w:p>
    <w:p w14:paraId="132360B4" w14:textId="77777777" w:rsidR="00D27308" w:rsidRPr="00F57205" w:rsidRDefault="00D27308" w:rsidP="00F57205">
      <w:pPr>
        <w:jc w:val="both"/>
        <w:rPr>
          <w:rFonts w:ascii="EB Garamond" w:hAnsi="EB Garamond"/>
          <w:color w:val="161616"/>
          <w:sz w:val="24"/>
          <w:szCs w:val="24"/>
          <w:lang w:eastAsia="es-ES_tradnl"/>
        </w:rPr>
      </w:pPr>
      <w:r w:rsidRPr="00F57205">
        <w:rPr>
          <w:rFonts w:ascii="EB Garamond" w:hAnsi="EB Garamond"/>
          <w:color w:val="161616"/>
          <w:sz w:val="24"/>
          <w:szCs w:val="24"/>
          <w:lang w:eastAsia="es-ES_tradnl"/>
        </w:rPr>
        <w:lastRenderedPageBreak/>
        <w:t>Fins ara, l'1,5% de totes les centrals nuclears construïdes s'han fos en algun grau. Les fusiones han estat catastròfiques (</w:t>
      </w:r>
      <w:proofErr w:type="spellStart"/>
      <w:r w:rsidRPr="00F57205">
        <w:rPr>
          <w:rFonts w:ascii="EB Garamond" w:hAnsi="EB Garamond"/>
          <w:color w:val="161616"/>
          <w:sz w:val="24"/>
          <w:szCs w:val="24"/>
          <w:lang w:eastAsia="es-ES_tradnl"/>
        </w:rPr>
        <w:t>Txernòbil</w:t>
      </w:r>
      <w:proofErr w:type="spellEnd"/>
      <w:r w:rsidRPr="00F57205">
        <w:rPr>
          <w:rFonts w:ascii="EB Garamond" w:hAnsi="EB Garamond"/>
          <w:color w:val="161616"/>
          <w:sz w:val="24"/>
          <w:szCs w:val="24"/>
          <w:lang w:eastAsia="es-ES_tradnl"/>
        </w:rPr>
        <w:t xml:space="preserve">, Ucraïna, el 1986; tres reactors a </w:t>
      </w:r>
      <w:proofErr w:type="spellStart"/>
      <w:r w:rsidRPr="00F57205">
        <w:rPr>
          <w:rFonts w:ascii="EB Garamond" w:hAnsi="EB Garamond"/>
          <w:color w:val="161616"/>
          <w:sz w:val="24"/>
          <w:szCs w:val="24"/>
          <w:lang w:eastAsia="es-ES_tradnl"/>
        </w:rPr>
        <w:t>Fukushima</w:t>
      </w:r>
      <w:proofErr w:type="spellEnd"/>
      <w:r w:rsidRPr="00F57205">
        <w:rPr>
          <w:rFonts w:ascii="EB Garamond" w:hAnsi="EB Garamond"/>
          <w:color w:val="161616"/>
          <w:sz w:val="24"/>
          <w:szCs w:val="24"/>
          <w:lang w:eastAsia="es-ES_tradnl"/>
        </w:rPr>
        <w:t xml:space="preserve"> </w:t>
      </w:r>
      <w:proofErr w:type="spellStart"/>
      <w:r w:rsidRPr="00F57205">
        <w:rPr>
          <w:rFonts w:ascii="EB Garamond" w:hAnsi="EB Garamond"/>
          <w:color w:val="161616"/>
          <w:sz w:val="24"/>
          <w:szCs w:val="24"/>
          <w:lang w:eastAsia="es-ES_tradnl"/>
        </w:rPr>
        <w:t>Dai-ichi</w:t>
      </w:r>
      <w:proofErr w:type="spellEnd"/>
      <w:r w:rsidRPr="00F57205">
        <w:rPr>
          <w:rFonts w:ascii="EB Garamond" w:hAnsi="EB Garamond"/>
          <w:color w:val="161616"/>
          <w:sz w:val="24"/>
          <w:szCs w:val="24"/>
          <w:lang w:eastAsia="es-ES_tradnl"/>
        </w:rPr>
        <w:t>, Japó, el 2011) o perjudicials (</w:t>
      </w:r>
      <w:proofErr w:type="spellStart"/>
      <w:r w:rsidRPr="00F57205">
        <w:rPr>
          <w:rFonts w:ascii="EB Garamond" w:hAnsi="EB Garamond"/>
          <w:color w:val="161616"/>
          <w:sz w:val="24"/>
          <w:szCs w:val="24"/>
          <w:lang w:eastAsia="es-ES_tradnl"/>
        </w:rPr>
        <w:fldChar w:fldCharType="begin"/>
      </w:r>
      <w:r w:rsidRPr="00F57205">
        <w:rPr>
          <w:rFonts w:ascii="EB Garamond" w:hAnsi="EB Garamond"/>
          <w:color w:val="161616"/>
          <w:sz w:val="24"/>
          <w:szCs w:val="24"/>
          <w:lang w:eastAsia="es-ES_tradnl"/>
        </w:rPr>
        <w:instrText>HYPERLINK "https://nationalinterest.org/blog/energy-world/waking-up-three-mile-island-to-give-nuclear-power-a-new-twist"</w:instrText>
      </w:r>
      <w:r w:rsidRPr="00F57205">
        <w:rPr>
          <w:rFonts w:ascii="EB Garamond" w:hAnsi="EB Garamond"/>
          <w:color w:val="161616"/>
          <w:sz w:val="24"/>
          <w:szCs w:val="24"/>
          <w:lang w:eastAsia="es-ES_tradnl"/>
        </w:rPr>
      </w:r>
      <w:r w:rsidRPr="00F57205">
        <w:rPr>
          <w:rFonts w:ascii="EB Garamond" w:hAnsi="EB Garamond"/>
          <w:color w:val="161616"/>
          <w:sz w:val="24"/>
          <w:szCs w:val="24"/>
          <w:lang w:eastAsia="es-ES_tradnl"/>
        </w:rPr>
        <w:fldChar w:fldCharType="separate"/>
      </w:r>
      <w:r w:rsidRPr="00F57205">
        <w:rPr>
          <w:rStyle w:val="Hipervnculo"/>
          <w:rFonts w:ascii="EB Garamond" w:hAnsi="EB Garamond"/>
          <w:sz w:val="24"/>
          <w:szCs w:val="24"/>
          <w:lang w:eastAsia="es-ES_tradnl"/>
        </w:rPr>
        <w:t>Three</w:t>
      </w:r>
      <w:proofErr w:type="spellEnd"/>
      <w:r w:rsidRPr="00F57205">
        <w:rPr>
          <w:rStyle w:val="Hipervnculo"/>
          <w:rFonts w:ascii="EB Garamond" w:hAnsi="EB Garamond"/>
          <w:sz w:val="24"/>
          <w:szCs w:val="24"/>
          <w:lang w:eastAsia="es-ES_tradnl"/>
        </w:rPr>
        <w:t xml:space="preserve"> </w:t>
      </w:r>
      <w:proofErr w:type="spellStart"/>
      <w:r w:rsidRPr="00F57205">
        <w:rPr>
          <w:rStyle w:val="Hipervnculo"/>
          <w:rFonts w:ascii="EB Garamond" w:hAnsi="EB Garamond"/>
          <w:sz w:val="24"/>
          <w:szCs w:val="24"/>
          <w:lang w:eastAsia="es-ES_tradnl"/>
        </w:rPr>
        <w:t>Mile</w:t>
      </w:r>
      <w:proofErr w:type="spellEnd"/>
      <w:r w:rsidRPr="00F57205">
        <w:rPr>
          <w:rStyle w:val="Hipervnculo"/>
          <w:rFonts w:ascii="EB Garamond" w:hAnsi="EB Garamond"/>
          <w:sz w:val="24"/>
          <w:szCs w:val="24"/>
          <w:lang w:eastAsia="es-ES_tradnl"/>
        </w:rPr>
        <w:t xml:space="preserve"> </w:t>
      </w:r>
      <w:proofErr w:type="spellStart"/>
      <w:r w:rsidRPr="00F57205">
        <w:rPr>
          <w:rStyle w:val="Hipervnculo"/>
          <w:rFonts w:ascii="EB Garamond" w:hAnsi="EB Garamond"/>
          <w:sz w:val="24"/>
          <w:szCs w:val="24"/>
          <w:lang w:eastAsia="es-ES_tradnl"/>
        </w:rPr>
        <w:t>Island</w:t>
      </w:r>
      <w:proofErr w:type="spellEnd"/>
      <w:r w:rsidRPr="00F57205">
        <w:rPr>
          <w:rFonts w:ascii="EB Garamond" w:hAnsi="EB Garamond"/>
          <w:color w:val="161616"/>
          <w:sz w:val="24"/>
          <w:szCs w:val="24"/>
          <w:lang w:eastAsia="es-ES_tradnl"/>
        </w:rPr>
        <w:fldChar w:fldCharType="end"/>
      </w:r>
      <w:r w:rsidRPr="00F57205">
        <w:rPr>
          <w:rFonts w:ascii="EB Garamond" w:hAnsi="EB Garamond"/>
          <w:color w:val="161616"/>
          <w:sz w:val="24"/>
          <w:szCs w:val="24"/>
          <w:lang w:eastAsia="es-ES_tradnl"/>
        </w:rPr>
        <w:t xml:space="preserve">, </w:t>
      </w:r>
      <w:proofErr w:type="spellStart"/>
      <w:r w:rsidRPr="00F57205">
        <w:rPr>
          <w:rFonts w:ascii="EB Garamond" w:hAnsi="EB Garamond"/>
          <w:color w:val="161616"/>
          <w:sz w:val="24"/>
          <w:szCs w:val="24"/>
          <w:lang w:eastAsia="es-ES_tradnl"/>
        </w:rPr>
        <w:t>Pennsilvània</w:t>
      </w:r>
      <w:proofErr w:type="spellEnd"/>
      <w:r w:rsidRPr="00F57205">
        <w:rPr>
          <w:rFonts w:ascii="EB Garamond" w:hAnsi="EB Garamond"/>
          <w:color w:val="161616"/>
          <w:sz w:val="24"/>
          <w:szCs w:val="24"/>
          <w:lang w:eastAsia="es-ES_tradnl"/>
        </w:rPr>
        <w:t>, el 1979; Saint-</w:t>
      </w:r>
      <w:proofErr w:type="spellStart"/>
      <w:r w:rsidRPr="00F57205">
        <w:rPr>
          <w:rFonts w:ascii="EB Garamond" w:hAnsi="EB Garamond"/>
          <w:color w:val="161616"/>
          <w:sz w:val="24"/>
          <w:szCs w:val="24"/>
          <w:lang w:eastAsia="es-ES_tradnl"/>
        </w:rPr>
        <w:t>Laurent</w:t>
      </w:r>
      <w:proofErr w:type="spellEnd"/>
      <w:r w:rsidRPr="00F57205">
        <w:rPr>
          <w:rFonts w:ascii="EB Garamond" w:hAnsi="EB Garamond"/>
          <w:color w:val="161616"/>
          <w:sz w:val="24"/>
          <w:szCs w:val="24"/>
          <w:lang w:eastAsia="es-ES_tradnl"/>
        </w:rPr>
        <w:t>, França, el 1980). La indústria nuclear afirma que els nous dissenys de reactors són segurs. Però els nous dissenys generalment no es proven i no hi ha cap garantia que un nou reactor sobrevisqui a un desastre.</w:t>
      </w:r>
    </w:p>
    <w:p w14:paraId="4F418DB1" w14:textId="77777777" w:rsidR="00D27308" w:rsidRPr="00F57205" w:rsidRDefault="00D27308" w:rsidP="00F57205">
      <w:pPr>
        <w:jc w:val="both"/>
        <w:rPr>
          <w:rFonts w:ascii="EB Garamond" w:hAnsi="EB Garamond"/>
          <w:color w:val="161616"/>
          <w:sz w:val="24"/>
          <w:szCs w:val="24"/>
          <w:lang w:eastAsia="es-ES_tradnl"/>
        </w:rPr>
      </w:pPr>
    </w:p>
    <w:p w14:paraId="20E590E6" w14:textId="77777777" w:rsidR="00D27308" w:rsidRPr="00F57205" w:rsidRDefault="00D27308" w:rsidP="00F57205">
      <w:pPr>
        <w:jc w:val="both"/>
        <w:rPr>
          <w:rFonts w:ascii="EB Garamond" w:hAnsi="EB Garamond"/>
          <w:b/>
          <w:bCs/>
          <w:color w:val="161616"/>
          <w:sz w:val="24"/>
          <w:szCs w:val="24"/>
          <w:lang w:eastAsia="es-ES_tradnl"/>
        </w:rPr>
      </w:pPr>
      <w:r w:rsidRPr="00F57205">
        <w:rPr>
          <w:rFonts w:ascii="EB Garamond" w:hAnsi="EB Garamond"/>
          <w:b/>
          <w:bCs/>
          <w:color w:val="161616"/>
          <w:sz w:val="24"/>
          <w:szCs w:val="24"/>
          <w:lang w:eastAsia="es-ES_tradnl"/>
        </w:rPr>
        <w:t>Risc de residus</w:t>
      </w:r>
    </w:p>
    <w:p w14:paraId="21F499FA" w14:textId="77777777" w:rsidR="00D27308" w:rsidRPr="00F57205" w:rsidRDefault="00D27308" w:rsidP="00F57205">
      <w:pPr>
        <w:jc w:val="both"/>
        <w:rPr>
          <w:rFonts w:ascii="EB Garamond" w:hAnsi="EB Garamond"/>
          <w:color w:val="161616"/>
          <w:sz w:val="24"/>
          <w:szCs w:val="24"/>
          <w:lang w:eastAsia="es-ES_tradnl"/>
        </w:rPr>
      </w:pPr>
      <w:r w:rsidRPr="00F57205">
        <w:rPr>
          <w:rFonts w:ascii="EB Garamond" w:hAnsi="EB Garamond"/>
          <w:color w:val="161616"/>
          <w:sz w:val="24"/>
          <w:szCs w:val="24"/>
          <w:lang w:eastAsia="es-ES_tradnl"/>
        </w:rPr>
        <w:t xml:space="preserve">Les barres de combustible consumides dels reactors nuclears són residus radioactius. La </w:t>
      </w:r>
      <w:proofErr w:type="spellStart"/>
      <w:r w:rsidRPr="00F57205">
        <w:rPr>
          <w:rFonts w:ascii="EB Garamond" w:hAnsi="EB Garamond"/>
          <w:color w:val="161616"/>
          <w:sz w:val="24"/>
          <w:szCs w:val="24"/>
          <w:lang w:eastAsia="es-ES_tradnl"/>
        </w:rPr>
        <w:t>majoría</w:t>
      </w:r>
      <w:proofErr w:type="spellEnd"/>
      <w:r w:rsidRPr="00F57205">
        <w:rPr>
          <w:rFonts w:ascii="EB Garamond" w:hAnsi="EB Garamond"/>
          <w:color w:val="161616"/>
          <w:sz w:val="24"/>
          <w:szCs w:val="24"/>
          <w:lang w:eastAsia="es-ES_tradnl"/>
        </w:rPr>
        <w:t xml:space="preserve"> de les barres s'emmagatzemen a prop del reactor que les va utilitzar. Això ha donat lloc a centenars d'abocadors de residus radioactius que s'han de </w:t>
      </w:r>
      <w:hyperlink r:id="rId23" w:anchor="gs.1sfx0x" w:history="1">
        <w:r w:rsidRPr="00F57205">
          <w:rPr>
            <w:rStyle w:val="Hipervnculo"/>
            <w:rFonts w:ascii="EB Garamond" w:hAnsi="EB Garamond"/>
            <w:sz w:val="24"/>
            <w:szCs w:val="24"/>
            <w:lang w:eastAsia="es-ES_tradnl"/>
          </w:rPr>
          <w:t>mantenir</w:t>
        </w:r>
      </w:hyperlink>
      <w:r w:rsidRPr="00F57205">
        <w:rPr>
          <w:rFonts w:ascii="EB Garamond" w:hAnsi="EB Garamond"/>
          <w:color w:val="161616"/>
          <w:sz w:val="24"/>
          <w:szCs w:val="24"/>
          <w:lang w:eastAsia="es-ES_tradnl"/>
        </w:rPr>
        <w:t xml:space="preserve"> durant almenys 200.000 anys. Com més residus nuclears s'acumulin, més gran serà el risc d'una fuita que danyi el subministrament d'aigua, els cultius, els animals i/o els humans.</w:t>
      </w:r>
    </w:p>
    <w:p w14:paraId="3FC3DE2B" w14:textId="77777777" w:rsidR="00D27308" w:rsidRPr="00F57205" w:rsidRDefault="00D27308" w:rsidP="00F57205">
      <w:pPr>
        <w:jc w:val="both"/>
        <w:rPr>
          <w:rFonts w:ascii="EB Garamond" w:hAnsi="EB Garamond"/>
          <w:color w:val="161616"/>
          <w:sz w:val="24"/>
          <w:szCs w:val="24"/>
          <w:lang w:eastAsia="es-ES_tradnl"/>
        </w:rPr>
      </w:pPr>
    </w:p>
    <w:p w14:paraId="582EE2FF" w14:textId="77777777" w:rsidR="00D27308" w:rsidRPr="00F57205" w:rsidRDefault="00D27308" w:rsidP="00F57205">
      <w:pPr>
        <w:jc w:val="both"/>
        <w:rPr>
          <w:rFonts w:ascii="EB Garamond" w:hAnsi="EB Garamond"/>
          <w:b/>
          <w:bCs/>
          <w:color w:val="161616"/>
          <w:sz w:val="24"/>
          <w:szCs w:val="24"/>
          <w:lang w:eastAsia="es-ES_tradnl"/>
        </w:rPr>
      </w:pPr>
      <w:r w:rsidRPr="00F57205">
        <w:rPr>
          <w:rFonts w:ascii="EB Garamond" w:hAnsi="EB Garamond"/>
          <w:b/>
          <w:bCs/>
          <w:color w:val="161616"/>
          <w:sz w:val="24"/>
          <w:szCs w:val="24"/>
          <w:lang w:eastAsia="es-ES_tradnl"/>
        </w:rPr>
        <w:t>Risc de càncer de pulmó a la mineria</w:t>
      </w:r>
    </w:p>
    <w:p w14:paraId="0CE86BA1" w14:textId="6A7CCB31" w:rsidR="00D27308" w:rsidRPr="00F57205" w:rsidRDefault="00D27308" w:rsidP="00F57205">
      <w:pPr>
        <w:jc w:val="both"/>
        <w:rPr>
          <w:rFonts w:ascii="EB Garamond" w:hAnsi="EB Garamond"/>
          <w:color w:val="161616"/>
          <w:sz w:val="24"/>
          <w:szCs w:val="24"/>
          <w:lang w:eastAsia="es-ES_tradnl"/>
        </w:rPr>
      </w:pPr>
      <w:r w:rsidRPr="00F57205">
        <w:rPr>
          <w:rFonts w:ascii="EB Garamond" w:hAnsi="EB Garamond"/>
          <w:color w:val="161616"/>
          <w:sz w:val="24"/>
          <w:szCs w:val="24"/>
          <w:lang w:eastAsia="es-ES_tradnl"/>
        </w:rPr>
        <w:t xml:space="preserve">La mineria subterrània d'urani, que representa aproximadament la meitat de tota la mineria d'urani, </w:t>
      </w:r>
      <w:hyperlink r:id="rId24" w:history="1">
        <w:r w:rsidRPr="00F57205">
          <w:rPr>
            <w:rStyle w:val="Hipervnculo"/>
            <w:rFonts w:ascii="EB Garamond" w:hAnsi="EB Garamond"/>
            <w:sz w:val="24"/>
            <w:szCs w:val="24"/>
            <w:lang w:eastAsia="es-ES_tradnl"/>
          </w:rPr>
          <w:t>causa càncer de pulmó</w:t>
        </w:r>
      </w:hyperlink>
      <w:r w:rsidRPr="00F57205">
        <w:rPr>
          <w:rFonts w:ascii="EB Garamond" w:hAnsi="EB Garamond"/>
          <w:color w:val="161616"/>
          <w:sz w:val="24"/>
          <w:szCs w:val="24"/>
          <w:lang w:eastAsia="es-ES_tradnl"/>
        </w:rPr>
        <w:t xml:space="preserve"> als miners perquè les mines d'urani contenen gas radó, alguns dels productes de desintegració del qual són cancerígens. L'energia eòlica i solar no tenen aquest risc perquè no requereixen mineria contínua de combustible, només una mineria única per produir la infraestructura, i aquesta mineria no implica radó.</w:t>
      </w:r>
    </w:p>
    <w:p w14:paraId="7C4B8BD0" w14:textId="508BF3A3" w:rsidR="00D27308" w:rsidRPr="00F57205" w:rsidRDefault="00D27308" w:rsidP="00F57205">
      <w:pPr>
        <w:jc w:val="both"/>
        <w:rPr>
          <w:rFonts w:ascii="EB Garamond" w:hAnsi="EB Garamond"/>
          <w:color w:val="161616"/>
          <w:sz w:val="24"/>
          <w:szCs w:val="24"/>
          <w:lang w:eastAsia="es-ES_tradnl"/>
        </w:rPr>
      </w:pPr>
      <w:r w:rsidRPr="00F57205">
        <w:rPr>
          <w:rFonts w:ascii="EB Garamond" w:hAnsi="EB Garamond"/>
          <w:color w:val="161616"/>
          <w:sz w:val="24"/>
          <w:szCs w:val="24"/>
          <w:lang w:eastAsia="es-ES_tradnl"/>
        </w:rPr>
        <w:t xml:space="preserve">En resum, la nova energia nuclear triga de set a vint-i-un anys més, costa de dues a 6,2 vegades més i emet de nou a trenta-set vegades més contaminació per unitat d'electricitat que la nova energia eòlica o solar. A més de no ser "verda", l'energia nuclear també té riscos de proliferació d'armes, riscos de fusió, riscos de residus i riscos de càncer de pulmó a la mineria, que les energies renovables netes eviten. Els SMR continuaran amb la majoria d'aquests problemes i augmentaran el risc de proliferació. El 2024, la Xina </w:t>
      </w:r>
      <w:hyperlink r:id="rId25" w:history="1">
        <w:r w:rsidRPr="00F57205">
          <w:rPr>
            <w:rStyle w:val="Hipervnculo"/>
            <w:rFonts w:ascii="EB Garamond" w:hAnsi="EB Garamond"/>
            <w:sz w:val="24"/>
            <w:szCs w:val="24"/>
            <w:lang w:eastAsia="es-ES_tradnl"/>
          </w:rPr>
          <w:t xml:space="preserve">va afegir 378 </w:t>
        </w:r>
        <w:proofErr w:type="spellStart"/>
        <w:r w:rsidRPr="00F57205">
          <w:rPr>
            <w:rStyle w:val="Hipervnculo"/>
            <w:rFonts w:ascii="EB Garamond" w:hAnsi="EB Garamond"/>
            <w:sz w:val="24"/>
            <w:szCs w:val="24"/>
            <w:lang w:eastAsia="es-ES_tradnl"/>
          </w:rPr>
          <w:t>gigawatts</w:t>
        </w:r>
        <w:proofErr w:type="spellEnd"/>
      </w:hyperlink>
      <w:r w:rsidRPr="00F57205">
        <w:rPr>
          <w:rFonts w:ascii="EB Garamond" w:hAnsi="EB Garamond"/>
          <w:color w:val="161616"/>
          <w:sz w:val="24"/>
          <w:szCs w:val="24"/>
          <w:lang w:eastAsia="es-ES_tradnl"/>
        </w:rPr>
        <w:t xml:space="preserve"> d'energia eòlica, solar i hidroelèctrica, noranta-cinc vegades l'energia nuclear que va acabar. Així, fins i tot on la nuclear creix més ràpid, les energies renovables la superen per dos ordres de magnitud.</w:t>
      </w:r>
    </w:p>
    <w:p w14:paraId="1C419F09" w14:textId="17522B84" w:rsidR="00D27308" w:rsidRPr="00F57205" w:rsidRDefault="00D27308" w:rsidP="00F57205">
      <w:pPr>
        <w:jc w:val="both"/>
        <w:rPr>
          <w:rFonts w:ascii="EB Garamond" w:hAnsi="EB Garamond"/>
          <w:color w:val="161616"/>
          <w:sz w:val="24"/>
          <w:szCs w:val="24"/>
          <w:lang w:eastAsia="es-ES_tradnl"/>
        </w:rPr>
      </w:pPr>
      <w:r w:rsidRPr="00F57205">
        <w:rPr>
          <w:rFonts w:ascii="EB Garamond" w:hAnsi="EB Garamond"/>
          <w:color w:val="161616"/>
          <w:sz w:val="24"/>
          <w:szCs w:val="24"/>
          <w:lang w:eastAsia="es-ES_tradnl"/>
        </w:rPr>
        <w:t xml:space="preserve">Finalment, molts dels reactors existents són tan cars que els seus propietaris exigeixen subvencions per mantenir-los oberts. Però subvencionar les centrals nuclears existents pot </w:t>
      </w:r>
      <w:hyperlink r:id="rId26" w:history="1">
        <w:r w:rsidRPr="00F57205">
          <w:rPr>
            <w:rStyle w:val="Hipervnculo"/>
            <w:rFonts w:ascii="EB Garamond" w:hAnsi="EB Garamond"/>
            <w:sz w:val="24"/>
            <w:szCs w:val="24"/>
            <w:lang w:eastAsia="es-ES_tradnl"/>
          </w:rPr>
          <w:t>augmentar les emissions de carboni</w:t>
        </w:r>
      </w:hyperlink>
      <w:r w:rsidRPr="00F57205">
        <w:rPr>
          <w:rFonts w:ascii="EB Garamond" w:hAnsi="EB Garamond"/>
          <w:color w:val="161616"/>
          <w:sz w:val="24"/>
          <w:szCs w:val="24"/>
          <w:lang w:eastAsia="es-ES_tradnl"/>
        </w:rPr>
        <w:t xml:space="preserve"> i els costos en comparació amb la substitució de les centrals per eòliques o solars.</w:t>
      </w:r>
    </w:p>
    <w:p w14:paraId="5A42F388" w14:textId="77777777" w:rsidR="00F57205" w:rsidRPr="00F57205" w:rsidRDefault="00F57205" w:rsidP="00F57205">
      <w:pPr>
        <w:jc w:val="both"/>
        <w:rPr>
          <w:rFonts w:ascii="EB Garamond" w:hAnsi="EB Garamond"/>
          <w:color w:val="161616"/>
          <w:sz w:val="24"/>
          <w:szCs w:val="24"/>
          <w:lang w:eastAsia="es-ES_tradnl"/>
        </w:rPr>
      </w:pPr>
    </w:p>
    <w:p w14:paraId="4B923A6A" w14:textId="77777777" w:rsidR="00D27308" w:rsidRPr="00F57205" w:rsidRDefault="00D27308" w:rsidP="00F57205">
      <w:pPr>
        <w:jc w:val="both"/>
        <w:rPr>
          <w:rFonts w:ascii="EB Garamond" w:hAnsi="EB Garamond"/>
          <w:b/>
          <w:bCs/>
          <w:color w:val="0000FF"/>
          <w:sz w:val="24"/>
          <w:szCs w:val="24"/>
          <w:u w:val="single"/>
          <w:lang w:eastAsia="es-ES_tradnl"/>
        </w:rPr>
      </w:pPr>
      <w:hyperlink r:id="rId27" w:history="1">
        <w:r w:rsidRPr="00F57205">
          <w:rPr>
            <w:rStyle w:val="Hipervnculo"/>
            <w:rFonts w:ascii="EB Garamond" w:hAnsi="EB Garamond"/>
            <w:b/>
            <w:bCs/>
            <w:sz w:val="24"/>
            <w:szCs w:val="24"/>
            <w:lang w:eastAsia="es-ES_tradnl"/>
          </w:rPr>
          <w:t>Per al costat pro d'aquest debat, aneu aquí!</w:t>
        </w:r>
      </w:hyperlink>
    </w:p>
    <w:p w14:paraId="43D7DDA2" w14:textId="77777777" w:rsidR="00D27308" w:rsidRPr="00F57205" w:rsidRDefault="00D27308" w:rsidP="00F57205">
      <w:pPr>
        <w:jc w:val="both"/>
        <w:rPr>
          <w:rFonts w:ascii="EB Garamond" w:hAnsi="EB Garamond"/>
          <w:b/>
          <w:bCs/>
          <w:color w:val="161616"/>
          <w:sz w:val="24"/>
          <w:szCs w:val="24"/>
          <w:lang w:eastAsia="es-ES_tradnl"/>
        </w:rPr>
      </w:pPr>
      <w:r w:rsidRPr="00F57205">
        <w:rPr>
          <w:rFonts w:ascii="EB Garamond" w:hAnsi="EB Garamond"/>
          <w:b/>
          <w:bCs/>
          <w:color w:val="161616"/>
          <w:sz w:val="24"/>
          <w:szCs w:val="24"/>
          <w:lang w:eastAsia="es-ES_tradnl"/>
        </w:rPr>
        <w:t xml:space="preserve">Sobre l'autor: Dr. Mark Z. </w:t>
      </w:r>
      <w:proofErr w:type="spellStart"/>
      <w:r w:rsidRPr="00F57205">
        <w:rPr>
          <w:rFonts w:ascii="EB Garamond" w:hAnsi="EB Garamond"/>
          <w:b/>
          <w:bCs/>
          <w:color w:val="161616"/>
          <w:sz w:val="24"/>
          <w:szCs w:val="24"/>
          <w:lang w:eastAsia="es-ES_tradnl"/>
        </w:rPr>
        <w:t>Jacobson</w:t>
      </w:r>
      <w:proofErr w:type="spellEnd"/>
    </w:p>
    <w:p w14:paraId="4B5E639F" w14:textId="77777777" w:rsidR="00D27308" w:rsidRPr="00F57205" w:rsidRDefault="00D27308" w:rsidP="00F57205">
      <w:pPr>
        <w:jc w:val="both"/>
        <w:rPr>
          <w:rFonts w:ascii="EB Garamond" w:hAnsi="EB Garamond"/>
          <w:i/>
          <w:iCs/>
          <w:color w:val="161616"/>
          <w:sz w:val="24"/>
          <w:szCs w:val="24"/>
          <w:lang w:eastAsia="es-ES_tradnl"/>
        </w:rPr>
      </w:pPr>
      <w:r w:rsidRPr="00F57205">
        <w:rPr>
          <w:rFonts w:ascii="EB Garamond" w:hAnsi="EB Garamond"/>
          <w:color w:val="161616"/>
          <w:sz w:val="24"/>
          <w:szCs w:val="24"/>
          <w:lang w:eastAsia="es-ES_tradnl"/>
        </w:rPr>
        <w:t xml:space="preserve">El </w:t>
      </w:r>
      <w:hyperlink r:id="rId28" w:history="1">
        <w:r w:rsidRPr="00F57205">
          <w:rPr>
            <w:rStyle w:val="Hipervnculo"/>
            <w:rFonts w:ascii="EB Garamond" w:hAnsi="EB Garamond"/>
            <w:b/>
            <w:bCs/>
            <w:i/>
            <w:iCs/>
            <w:sz w:val="24"/>
            <w:szCs w:val="24"/>
            <w:lang w:eastAsia="es-ES_tradnl"/>
          </w:rPr>
          <w:t xml:space="preserve">Dr. Mark Z. </w:t>
        </w:r>
        <w:proofErr w:type="spellStart"/>
        <w:r w:rsidRPr="00F57205">
          <w:rPr>
            <w:rStyle w:val="Hipervnculo"/>
            <w:rFonts w:ascii="EB Garamond" w:hAnsi="EB Garamond"/>
            <w:b/>
            <w:bCs/>
            <w:i/>
            <w:iCs/>
            <w:sz w:val="24"/>
            <w:szCs w:val="24"/>
            <w:lang w:eastAsia="es-ES_tradnl"/>
          </w:rPr>
          <w:t>Jacobson</w:t>
        </w:r>
        <w:proofErr w:type="spellEnd"/>
      </w:hyperlink>
      <w:r w:rsidRPr="00F57205">
        <w:rPr>
          <w:rFonts w:ascii="EB Garamond" w:hAnsi="EB Garamond"/>
          <w:color w:val="161616"/>
          <w:sz w:val="24"/>
          <w:szCs w:val="24"/>
          <w:lang w:eastAsia="es-ES_tradnl"/>
        </w:rPr>
        <w:t xml:space="preserve"> </w:t>
      </w:r>
      <w:r w:rsidRPr="00F57205">
        <w:rPr>
          <w:rFonts w:ascii="EB Garamond" w:hAnsi="EB Garamond"/>
          <w:i/>
          <w:iCs/>
          <w:color w:val="161616"/>
          <w:sz w:val="24"/>
          <w:szCs w:val="24"/>
          <w:lang w:eastAsia="es-ES_tradnl"/>
        </w:rPr>
        <w:t xml:space="preserve">és professor d'enginyeria civil i ambiental a la Universitat de </w:t>
      </w:r>
      <w:proofErr w:type="spellStart"/>
      <w:r w:rsidRPr="00F57205">
        <w:rPr>
          <w:rFonts w:ascii="EB Garamond" w:hAnsi="EB Garamond"/>
          <w:i/>
          <w:iCs/>
          <w:color w:val="161616"/>
          <w:sz w:val="24"/>
          <w:szCs w:val="24"/>
          <w:lang w:eastAsia="es-ES_tradnl"/>
        </w:rPr>
        <w:t>Stanford</w:t>
      </w:r>
      <w:proofErr w:type="spellEnd"/>
      <w:r w:rsidRPr="00F57205">
        <w:rPr>
          <w:rFonts w:ascii="EB Garamond" w:hAnsi="EB Garamond"/>
          <w:i/>
          <w:iCs/>
          <w:color w:val="161616"/>
          <w:sz w:val="24"/>
          <w:szCs w:val="24"/>
          <w:lang w:eastAsia="es-ES_tradnl"/>
        </w:rPr>
        <w:t xml:space="preserve"> i autor de "</w:t>
      </w:r>
      <w:hyperlink r:id="rId29" w:history="1">
        <w:r w:rsidRPr="00F57205">
          <w:rPr>
            <w:rFonts w:ascii="EB Garamond" w:hAnsi="EB Garamond"/>
            <w:i/>
            <w:iCs/>
            <w:color w:val="0000FF"/>
            <w:sz w:val="24"/>
            <w:szCs w:val="24"/>
            <w:u w:val="single"/>
            <w:lang w:eastAsia="es-ES_tradnl"/>
          </w:rPr>
          <w:t xml:space="preserve">No Miracles </w:t>
        </w:r>
        <w:proofErr w:type="spellStart"/>
        <w:r w:rsidRPr="00F57205">
          <w:rPr>
            <w:rFonts w:ascii="EB Garamond" w:hAnsi="EB Garamond"/>
            <w:i/>
            <w:iCs/>
            <w:color w:val="0000FF"/>
            <w:sz w:val="24"/>
            <w:szCs w:val="24"/>
            <w:u w:val="single"/>
            <w:lang w:eastAsia="es-ES_tradnl"/>
          </w:rPr>
          <w:t>Needed</w:t>
        </w:r>
        <w:proofErr w:type="spellEnd"/>
        <w:r w:rsidRPr="00F57205">
          <w:rPr>
            <w:rFonts w:ascii="EB Garamond" w:hAnsi="EB Garamond"/>
            <w:i/>
            <w:iCs/>
            <w:color w:val="0000FF"/>
            <w:sz w:val="24"/>
            <w:szCs w:val="24"/>
            <w:u w:val="single"/>
            <w:lang w:eastAsia="es-ES_tradnl"/>
          </w:rPr>
          <w:t xml:space="preserve">: </w:t>
        </w:r>
        <w:proofErr w:type="spellStart"/>
        <w:r w:rsidRPr="00F57205">
          <w:rPr>
            <w:rFonts w:ascii="EB Garamond" w:hAnsi="EB Garamond"/>
            <w:i/>
            <w:iCs/>
            <w:color w:val="0000FF"/>
            <w:sz w:val="24"/>
            <w:szCs w:val="24"/>
            <w:u w:val="single"/>
            <w:lang w:eastAsia="es-ES_tradnl"/>
          </w:rPr>
          <w:t>How</w:t>
        </w:r>
        <w:proofErr w:type="spellEnd"/>
        <w:r w:rsidRPr="00F57205">
          <w:rPr>
            <w:rFonts w:ascii="EB Garamond" w:hAnsi="EB Garamond"/>
            <w:i/>
            <w:iCs/>
            <w:color w:val="0000FF"/>
            <w:sz w:val="24"/>
            <w:szCs w:val="24"/>
            <w:u w:val="single"/>
            <w:lang w:eastAsia="es-ES_tradnl"/>
          </w:rPr>
          <w:t xml:space="preserve"> </w:t>
        </w:r>
        <w:proofErr w:type="spellStart"/>
        <w:r w:rsidRPr="00F57205">
          <w:rPr>
            <w:rFonts w:ascii="EB Garamond" w:hAnsi="EB Garamond"/>
            <w:i/>
            <w:iCs/>
            <w:color w:val="0000FF"/>
            <w:sz w:val="24"/>
            <w:szCs w:val="24"/>
            <w:u w:val="single"/>
            <w:lang w:eastAsia="es-ES_tradnl"/>
          </w:rPr>
          <w:t>Today’s</w:t>
        </w:r>
        <w:proofErr w:type="spellEnd"/>
        <w:r w:rsidRPr="00F57205">
          <w:rPr>
            <w:rFonts w:ascii="EB Garamond" w:hAnsi="EB Garamond"/>
            <w:i/>
            <w:iCs/>
            <w:color w:val="0000FF"/>
            <w:sz w:val="24"/>
            <w:szCs w:val="24"/>
            <w:u w:val="single"/>
            <w:lang w:eastAsia="es-ES_tradnl"/>
          </w:rPr>
          <w:t xml:space="preserve"> Technology can </w:t>
        </w:r>
        <w:proofErr w:type="spellStart"/>
        <w:r w:rsidRPr="00F57205">
          <w:rPr>
            <w:rFonts w:ascii="EB Garamond" w:hAnsi="EB Garamond"/>
            <w:i/>
            <w:iCs/>
            <w:color w:val="0000FF"/>
            <w:sz w:val="24"/>
            <w:szCs w:val="24"/>
            <w:u w:val="single"/>
            <w:lang w:eastAsia="es-ES_tradnl"/>
          </w:rPr>
          <w:t>Save</w:t>
        </w:r>
        <w:proofErr w:type="spellEnd"/>
        <w:r w:rsidRPr="00F57205">
          <w:rPr>
            <w:rFonts w:ascii="EB Garamond" w:hAnsi="EB Garamond"/>
            <w:i/>
            <w:iCs/>
            <w:color w:val="0000FF"/>
            <w:sz w:val="24"/>
            <w:szCs w:val="24"/>
            <w:u w:val="single"/>
            <w:lang w:eastAsia="es-ES_tradnl"/>
          </w:rPr>
          <w:t xml:space="preserve"> </w:t>
        </w:r>
        <w:proofErr w:type="spellStart"/>
        <w:r w:rsidRPr="00F57205">
          <w:rPr>
            <w:rFonts w:ascii="EB Garamond" w:hAnsi="EB Garamond"/>
            <w:i/>
            <w:iCs/>
            <w:color w:val="0000FF"/>
            <w:sz w:val="24"/>
            <w:szCs w:val="24"/>
            <w:u w:val="single"/>
            <w:lang w:eastAsia="es-ES_tradnl"/>
          </w:rPr>
          <w:t>our</w:t>
        </w:r>
        <w:proofErr w:type="spellEnd"/>
        <w:r w:rsidRPr="00F57205">
          <w:rPr>
            <w:rFonts w:ascii="EB Garamond" w:hAnsi="EB Garamond"/>
            <w:i/>
            <w:iCs/>
            <w:color w:val="0000FF"/>
            <w:sz w:val="24"/>
            <w:szCs w:val="24"/>
            <w:u w:val="single"/>
            <w:lang w:eastAsia="es-ES_tradnl"/>
          </w:rPr>
          <w:t xml:space="preserve"> </w:t>
        </w:r>
        <w:proofErr w:type="spellStart"/>
        <w:r w:rsidRPr="00F57205">
          <w:rPr>
            <w:rFonts w:ascii="EB Garamond" w:hAnsi="EB Garamond"/>
            <w:i/>
            <w:iCs/>
            <w:color w:val="0000FF"/>
            <w:sz w:val="24"/>
            <w:szCs w:val="24"/>
            <w:u w:val="single"/>
            <w:lang w:eastAsia="es-ES_tradnl"/>
          </w:rPr>
          <w:t>Climate</w:t>
        </w:r>
        <w:proofErr w:type="spellEnd"/>
        <w:r w:rsidRPr="00F57205">
          <w:rPr>
            <w:rFonts w:ascii="EB Garamond" w:hAnsi="EB Garamond"/>
            <w:i/>
            <w:iCs/>
            <w:color w:val="0000FF"/>
            <w:sz w:val="24"/>
            <w:szCs w:val="24"/>
            <w:u w:val="single"/>
            <w:lang w:eastAsia="es-ES_tradnl"/>
          </w:rPr>
          <w:t xml:space="preserve"> </w:t>
        </w:r>
        <w:proofErr w:type="spellStart"/>
        <w:r w:rsidRPr="00F57205">
          <w:rPr>
            <w:rFonts w:ascii="EB Garamond" w:hAnsi="EB Garamond"/>
            <w:i/>
            <w:iCs/>
            <w:color w:val="0000FF"/>
            <w:sz w:val="24"/>
            <w:szCs w:val="24"/>
            <w:u w:val="single"/>
            <w:lang w:eastAsia="es-ES_tradnl"/>
          </w:rPr>
          <w:t>and</w:t>
        </w:r>
        <w:proofErr w:type="spellEnd"/>
        <w:r w:rsidRPr="00F57205">
          <w:rPr>
            <w:rFonts w:ascii="EB Garamond" w:hAnsi="EB Garamond"/>
            <w:i/>
            <w:iCs/>
            <w:color w:val="0000FF"/>
            <w:sz w:val="24"/>
            <w:szCs w:val="24"/>
            <w:u w:val="single"/>
            <w:lang w:eastAsia="es-ES_tradnl"/>
          </w:rPr>
          <w:t xml:space="preserve"> </w:t>
        </w:r>
        <w:proofErr w:type="spellStart"/>
        <w:r w:rsidRPr="00F57205">
          <w:rPr>
            <w:rFonts w:ascii="EB Garamond" w:hAnsi="EB Garamond"/>
            <w:i/>
            <w:iCs/>
            <w:color w:val="0000FF"/>
            <w:sz w:val="24"/>
            <w:szCs w:val="24"/>
            <w:u w:val="single"/>
            <w:lang w:eastAsia="es-ES_tradnl"/>
          </w:rPr>
          <w:t>Clean</w:t>
        </w:r>
        <w:proofErr w:type="spellEnd"/>
        <w:r w:rsidRPr="00F57205">
          <w:rPr>
            <w:rFonts w:ascii="EB Garamond" w:hAnsi="EB Garamond"/>
            <w:i/>
            <w:iCs/>
            <w:color w:val="0000FF"/>
            <w:sz w:val="24"/>
            <w:szCs w:val="24"/>
            <w:u w:val="single"/>
            <w:lang w:eastAsia="es-ES_tradnl"/>
          </w:rPr>
          <w:t xml:space="preserve"> </w:t>
        </w:r>
        <w:proofErr w:type="spellStart"/>
        <w:r w:rsidRPr="00F57205">
          <w:rPr>
            <w:rFonts w:ascii="EB Garamond" w:hAnsi="EB Garamond"/>
            <w:i/>
            <w:iCs/>
            <w:color w:val="0000FF"/>
            <w:sz w:val="24"/>
            <w:szCs w:val="24"/>
            <w:u w:val="single"/>
            <w:lang w:eastAsia="es-ES_tradnl"/>
          </w:rPr>
          <w:t>our</w:t>
        </w:r>
        <w:proofErr w:type="spellEnd"/>
        <w:r w:rsidRPr="00F57205">
          <w:rPr>
            <w:rFonts w:ascii="EB Garamond" w:hAnsi="EB Garamond"/>
            <w:i/>
            <w:iCs/>
            <w:color w:val="0000FF"/>
            <w:sz w:val="24"/>
            <w:szCs w:val="24"/>
            <w:u w:val="single"/>
            <w:lang w:eastAsia="es-ES_tradnl"/>
          </w:rPr>
          <w:t xml:space="preserve"> Air</w:t>
        </w:r>
      </w:hyperlink>
      <w:r w:rsidRPr="00F57205">
        <w:rPr>
          <w:rFonts w:ascii="EB Garamond" w:hAnsi="EB Garamond"/>
          <w:i/>
          <w:iCs/>
          <w:color w:val="161616"/>
          <w:sz w:val="24"/>
          <w:szCs w:val="24"/>
          <w:lang w:eastAsia="es-ES_tradnl"/>
        </w:rPr>
        <w:t xml:space="preserve">". També ha desenvolupat i aplicat models informàtics i </w:t>
      </w:r>
      <w:proofErr w:type="spellStart"/>
      <w:r w:rsidRPr="00F57205">
        <w:rPr>
          <w:rFonts w:ascii="EB Garamond" w:hAnsi="EB Garamond"/>
          <w:i/>
          <w:iCs/>
          <w:color w:val="161616"/>
          <w:sz w:val="24"/>
          <w:szCs w:val="24"/>
          <w:lang w:eastAsia="es-ES_tradnl"/>
        </w:rPr>
        <w:t>solucionadors</w:t>
      </w:r>
      <w:proofErr w:type="spellEnd"/>
      <w:r w:rsidRPr="00F57205">
        <w:rPr>
          <w:rFonts w:ascii="EB Garamond" w:hAnsi="EB Garamond"/>
          <w:i/>
          <w:iCs/>
          <w:color w:val="161616"/>
          <w:sz w:val="24"/>
          <w:szCs w:val="24"/>
          <w:lang w:eastAsia="es-ES_tradnl"/>
        </w:rPr>
        <w:t xml:space="preserve"> tridimensionals d'atmosfera-biosfera-oceà per simular i comprendre la contaminació de l'aire, el clima, el temps i els sistemes d'energia renovable. A més, ha desenvolupat fulls de ruta per a la transició de països, estats, ciutats i pobles a una energia 100% neta i renovable per a tots els propòsits i models informàtics per examinar l'estabilitat de la xarxa en presència d'energia 100% renovable. Té una llicenciatura en Enginyeria Civil, una llicenciatura en Economia i un màster </w:t>
      </w:r>
      <w:r w:rsidRPr="00F57205">
        <w:rPr>
          <w:rFonts w:ascii="EB Garamond" w:hAnsi="EB Garamond"/>
          <w:i/>
          <w:iCs/>
          <w:color w:val="161616"/>
          <w:sz w:val="24"/>
          <w:szCs w:val="24"/>
          <w:lang w:eastAsia="es-ES_tradnl"/>
        </w:rPr>
        <w:lastRenderedPageBreak/>
        <w:t xml:space="preserve">en Enginyeria Ambiental (1988) per la Universitat de </w:t>
      </w:r>
      <w:proofErr w:type="spellStart"/>
      <w:r w:rsidRPr="00F57205">
        <w:rPr>
          <w:rFonts w:ascii="EB Garamond" w:hAnsi="EB Garamond"/>
          <w:i/>
          <w:iCs/>
          <w:color w:val="161616"/>
          <w:sz w:val="24"/>
          <w:szCs w:val="24"/>
          <w:lang w:eastAsia="es-ES_tradnl"/>
        </w:rPr>
        <w:t>Stanford</w:t>
      </w:r>
      <w:proofErr w:type="spellEnd"/>
      <w:r w:rsidRPr="00F57205">
        <w:rPr>
          <w:rFonts w:ascii="EB Garamond" w:hAnsi="EB Garamond"/>
          <w:i/>
          <w:iCs/>
          <w:color w:val="161616"/>
          <w:sz w:val="24"/>
          <w:szCs w:val="24"/>
          <w:lang w:eastAsia="es-ES_tradnl"/>
        </w:rPr>
        <w:t>, i un màster (1991) i un doctorat (1994) en Ciències Atmosfèriques per la Universitat de Califòrnia a Los Angeles.</w:t>
      </w:r>
    </w:p>
    <w:p w14:paraId="7F20A772" w14:textId="77777777" w:rsidR="00D27308" w:rsidRPr="00F57205" w:rsidRDefault="00D27308" w:rsidP="00F57205">
      <w:pPr>
        <w:jc w:val="both"/>
        <w:rPr>
          <w:rFonts w:ascii="EB Garamond" w:hAnsi="EB Garamond"/>
          <w:color w:val="161616"/>
          <w:sz w:val="24"/>
          <w:szCs w:val="24"/>
          <w:lang w:eastAsia="es-ES_tradnl"/>
        </w:rPr>
      </w:pPr>
    </w:p>
    <w:p w14:paraId="22C4B4B4" w14:textId="77777777" w:rsidR="00D27308" w:rsidRPr="00F57205" w:rsidRDefault="00D27308" w:rsidP="00F57205">
      <w:pPr>
        <w:jc w:val="both"/>
        <w:rPr>
          <w:rFonts w:ascii="EB Garamond" w:hAnsi="EB Garamond"/>
          <w:color w:val="161616"/>
          <w:sz w:val="24"/>
          <w:szCs w:val="24"/>
          <w:lang w:eastAsia="es-ES_tradnl"/>
        </w:rPr>
      </w:pPr>
    </w:p>
    <w:p w14:paraId="746BEC98" w14:textId="77777777" w:rsidR="00F57205" w:rsidRPr="00F57205" w:rsidRDefault="00F57205" w:rsidP="00F57205">
      <w:pPr>
        <w:jc w:val="both"/>
        <w:rPr>
          <w:rFonts w:ascii="EB Garamond" w:hAnsi="EB Garamond"/>
          <w:color w:val="161616"/>
          <w:sz w:val="24"/>
          <w:szCs w:val="24"/>
          <w:lang w:eastAsia="es-ES_tradnl"/>
        </w:rPr>
      </w:pPr>
    </w:p>
    <w:p w14:paraId="6C36EFAF" w14:textId="5DBA1D44" w:rsidR="00F57205" w:rsidRPr="00F57205" w:rsidRDefault="00F57205" w:rsidP="00F57205">
      <w:pPr>
        <w:jc w:val="both"/>
        <w:outlineLvl w:val="0"/>
        <w:rPr>
          <w:rFonts w:ascii="EB Garamond" w:hAnsi="EB Garamond"/>
          <w:color w:val="161616"/>
          <w:sz w:val="24"/>
          <w:szCs w:val="24"/>
          <w:lang w:eastAsia="es-ES_tradnl"/>
        </w:rPr>
      </w:pPr>
      <w:r w:rsidRPr="00F57205">
        <w:rPr>
          <w:rFonts w:ascii="EB Garamond" w:hAnsi="EB Garamond"/>
          <w:color w:val="161616"/>
          <w:sz w:val="24"/>
          <w:szCs w:val="24"/>
          <w:lang w:eastAsia="es-ES_tradnl"/>
        </w:rPr>
        <w:t xml:space="preserve">Traducció al català de </w:t>
      </w:r>
      <w:hyperlink r:id="rId30" w:history="1">
        <w:proofErr w:type="spellStart"/>
        <w:r w:rsidRPr="00F57205">
          <w:rPr>
            <w:rStyle w:val="Hipervnculo"/>
            <w:rFonts w:ascii="EB Garamond" w:hAnsi="EB Garamond"/>
            <w:b/>
            <w:bCs/>
            <w:i/>
            <w:iCs/>
            <w:sz w:val="24"/>
            <w:szCs w:val="24"/>
            <w:lang w:eastAsia="es-ES_tradnl"/>
          </w:rPr>
          <w:t>Why</w:t>
        </w:r>
        <w:proofErr w:type="spellEnd"/>
        <w:r w:rsidRPr="00F57205">
          <w:rPr>
            <w:rStyle w:val="Hipervnculo"/>
            <w:rFonts w:ascii="EB Garamond" w:hAnsi="EB Garamond"/>
            <w:b/>
            <w:bCs/>
            <w:i/>
            <w:iCs/>
            <w:sz w:val="24"/>
            <w:szCs w:val="24"/>
            <w:lang w:eastAsia="es-ES_tradnl"/>
          </w:rPr>
          <w:t xml:space="preserve"> New </w:t>
        </w:r>
        <w:proofErr w:type="spellStart"/>
        <w:r w:rsidRPr="00F57205">
          <w:rPr>
            <w:rStyle w:val="Hipervnculo"/>
            <w:rFonts w:ascii="EB Garamond" w:hAnsi="EB Garamond"/>
            <w:b/>
            <w:bCs/>
            <w:i/>
            <w:iCs/>
            <w:sz w:val="24"/>
            <w:szCs w:val="24"/>
            <w:lang w:eastAsia="es-ES_tradnl"/>
          </w:rPr>
          <w:t>Large</w:t>
        </w:r>
        <w:proofErr w:type="spellEnd"/>
        <w:r w:rsidRPr="00F57205">
          <w:rPr>
            <w:rStyle w:val="Hipervnculo"/>
            <w:rFonts w:ascii="EB Garamond" w:hAnsi="EB Garamond"/>
            <w:b/>
            <w:bCs/>
            <w:i/>
            <w:iCs/>
            <w:sz w:val="24"/>
            <w:szCs w:val="24"/>
            <w:lang w:eastAsia="es-ES_tradnl"/>
          </w:rPr>
          <w:t xml:space="preserve"> </w:t>
        </w:r>
        <w:proofErr w:type="spellStart"/>
        <w:r w:rsidRPr="00F57205">
          <w:rPr>
            <w:rStyle w:val="Hipervnculo"/>
            <w:rFonts w:ascii="EB Garamond" w:hAnsi="EB Garamond"/>
            <w:b/>
            <w:bCs/>
            <w:i/>
            <w:iCs/>
            <w:sz w:val="24"/>
            <w:szCs w:val="24"/>
            <w:lang w:eastAsia="es-ES_tradnl"/>
          </w:rPr>
          <w:t>and</w:t>
        </w:r>
        <w:proofErr w:type="spellEnd"/>
        <w:r w:rsidRPr="00F57205">
          <w:rPr>
            <w:rStyle w:val="Hipervnculo"/>
            <w:rFonts w:ascii="EB Garamond" w:hAnsi="EB Garamond"/>
            <w:b/>
            <w:bCs/>
            <w:i/>
            <w:iCs/>
            <w:sz w:val="24"/>
            <w:szCs w:val="24"/>
            <w:lang w:eastAsia="es-ES_tradnl"/>
          </w:rPr>
          <w:t xml:space="preserve"> </w:t>
        </w:r>
        <w:proofErr w:type="spellStart"/>
        <w:r w:rsidRPr="00F57205">
          <w:rPr>
            <w:rStyle w:val="Hipervnculo"/>
            <w:rFonts w:ascii="EB Garamond" w:hAnsi="EB Garamond"/>
            <w:b/>
            <w:bCs/>
            <w:i/>
            <w:iCs/>
            <w:sz w:val="24"/>
            <w:szCs w:val="24"/>
            <w:lang w:eastAsia="es-ES_tradnl"/>
          </w:rPr>
          <w:t>Small</w:t>
        </w:r>
        <w:proofErr w:type="spellEnd"/>
        <w:r w:rsidRPr="00F57205">
          <w:rPr>
            <w:rStyle w:val="Hipervnculo"/>
            <w:rFonts w:ascii="EB Garamond" w:hAnsi="EB Garamond"/>
            <w:b/>
            <w:bCs/>
            <w:i/>
            <w:iCs/>
            <w:sz w:val="24"/>
            <w:szCs w:val="24"/>
            <w:lang w:eastAsia="es-ES_tradnl"/>
          </w:rPr>
          <w:t xml:space="preserve"> Nuclear Reactors </w:t>
        </w:r>
        <w:proofErr w:type="spellStart"/>
        <w:r w:rsidRPr="00F57205">
          <w:rPr>
            <w:rStyle w:val="Hipervnculo"/>
            <w:rFonts w:ascii="EB Garamond" w:hAnsi="EB Garamond"/>
            <w:b/>
            <w:bCs/>
            <w:i/>
            <w:iCs/>
            <w:sz w:val="24"/>
            <w:szCs w:val="24"/>
            <w:lang w:eastAsia="es-ES_tradnl"/>
          </w:rPr>
          <w:t>are</w:t>
        </w:r>
        <w:proofErr w:type="spellEnd"/>
        <w:r w:rsidRPr="00F57205">
          <w:rPr>
            <w:rStyle w:val="Hipervnculo"/>
            <w:rFonts w:ascii="EB Garamond" w:hAnsi="EB Garamond"/>
            <w:b/>
            <w:bCs/>
            <w:i/>
            <w:iCs/>
            <w:sz w:val="24"/>
            <w:szCs w:val="24"/>
            <w:lang w:eastAsia="es-ES_tradnl"/>
          </w:rPr>
          <w:t xml:space="preserve"> </w:t>
        </w:r>
        <w:proofErr w:type="spellStart"/>
        <w:r w:rsidRPr="00F57205">
          <w:rPr>
            <w:rStyle w:val="Hipervnculo"/>
            <w:rFonts w:ascii="EB Garamond" w:hAnsi="EB Garamond"/>
            <w:b/>
            <w:bCs/>
            <w:i/>
            <w:iCs/>
            <w:sz w:val="24"/>
            <w:szCs w:val="24"/>
            <w:lang w:eastAsia="es-ES_tradnl"/>
          </w:rPr>
          <w:t>Not</w:t>
        </w:r>
        <w:proofErr w:type="spellEnd"/>
        <w:r w:rsidRPr="00F57205">
          <w:rPr>
            <w:rStyle w:val="Hipervnculo"/>
            <w:rFonts w:ascii="EB Garamond" w:hAnsi="EB Garamond"/>
            <w:b/>
            <w:bCs/>
            <w:i/>
            <w:iCs/>
            <w:sz w:val="24"/>
            <w:szCs w:val="24"/>
            <w:lang w:eastAsia="es-ES_tradnl"/>
          </w:rPr>
          <w:t xml:space="preserve"> Green</w:t>
        </w:r>
      </w:hyperlink>
      <w:r w:rsidRPr="00F57205">
        <w:rPr>
          <w:rFonts w:ascii="EB Garamond" w:hAnsi="EB Garamond"/>
          <w:color w:val="161616"/>
          <w:sz w:val="24"/>
          <w:szCs w:val="24"/>
          <w:lang w:eastAsia="es-ES_tradnl"/>
        </w:rPr>
        <w:t xml:space="preserve">, de Mark Z. </w:t>
      </w:r>
      <w:proofErr w:type="spellStart"/>
      <w:r w:rsidRPr="00F57205">
        <w:rPr>
          <w:rFonts w:ascii="EB Garamond" w:hAnsi="EB Garamond"/>
          <w:color w:val="161616"/>
          <w:sz w:val="24"/>
          <w:szCs w:val="24"/>
          <w:lang w:eastAsia="es-ES_tradnl"/>
        </w:rPr>
        <w:t>Jacobson</w:t>
      </w:r>
      <w:proofErr w:type="spellEnd"/>
      <w:r w:rsidRPr="00F57205">
        <w:rPr>
          <w:rFonts w:ascii="EB Garamond" w:hAnsi="EB Garamond"/>
          <w:color w:val="161616"/>
          <w:sz w:val="24"/>
          <w:szCs w:val="24"/>
          <w:lang w:eastAsia="es-ES_tradnl"/>
        </w:rPr>
        <w:t>, publicat el 2</w:t>
      </w:r>
      <w:r>
        <w:rPr>
          <w:rFonts w:ascii="EB Garamond" w:hAnsi="EB Garamond"/>
          <w:color w:val="161616"/>
          <w:sz w:val="24"/>
          <w:szCs w:val="24"/>
          <w:lang w:eastAsia="es-ES_tradnl"/>
        </w:rPr>
        <w:t>5</w:t>
      </w:r>
      <w:r w:rsidRPr="00F57205">
        <w:rPr>
          <w:rFonts w:ascii="EB Garamond" w:hAnsi="EB Garamond"/>
          <w:color w:val="161616"/>
          <w:sz w:val="24"/>
          <w:szCs w:val="24"/>
          <w:lang w:eastAsia="es-ES_tradnl"/>
        </w:rPr>
        <w:t xml:space="preserve"> d’agost de 2025, realitzada per Josep (Pep) Puig i Boix per al Grup de Científics i Tècnics per Un Futur No Nuclear - GCTPFNN</w:t>
      </w:r>
    </w:p>
    <w:p w14:paraId="1600928D" w14:textId="77777777" w:rsidR="00F57205" w:rsidRDefault="00F57205" w:rsidP="00D27308">
      <w:pPr>
        <w:rPr>
          <w:rFonts w:ascii="EB Garamond" w:hAnsi="EB Garamond"/>
          <w:color w:val="161616"/>
          <w:lang w:eastAsia="es-ES_tradnl"/>
        </w:rPr>
      </w:pPr>
    </w:p>
    <w:p w14:paraId="45455DAC" w14:textId="77777777" w:rsidR="00F57205" w:rsidRPr="00CB3397" w:rsidRDefault="00F57205" w:rsidP="00D27308">
      <w:pPr>
        <w:rPr>
          <w:rFonts w:ascii="EB Garamond" w:hAnsi="EB Garamond"/>
          <w:color w:val="161616"/>
          <w:lang w:eastAsia="es-ES_tradnl"/>
        </w:rPr>
      </w:pPr>
    </w:p>
    <w:sectPr w:rsidR="00F57205" w:rsidRPr="00CB3397">
      <w:footerReference w:type="default" r:id="rId31"/>
      <w:pgSz w:w="11906" w:h="16838" w:code="9"/>
      <w:pgMar w:top="1418" w:right="1701" w:bottom="1418" w:left="1701"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13B8B" w14:textId="77777777" w:rsidR="006443C1" w:rsidRDefault="006443C1">
      <w:r>
        <w:separator/>
      </w:r>
    </w:p>
  </w:endnote>
  <w:endnote w:type="continuationSeparator" w:id="0">
    <w:p w14:paraId="57CCC0B5" w14:textId="77777777" w:rsidR="006443C1" w:rsidRDefault="00644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EB Garamond">
    <w:panose1 w:val="00000500000000000000"/>
    <w:charset w:val="00"/>
    <w:family w:val="auto"/>
    <w:pitch w:val="variable"/>
    <w:sig w:usb0="E00002FF" w:usb1="02000413" w:usb2="00000000" w:usb3="00000000" w:csb0="0000019F" w:csb1="00000000"/>
  </w:font>
  <w:font w:name="var(--wdg-font-sans)">
    <w:altName w:val="Cambria"/>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EAC66" w14:textId="77777777" w:rsidR="006C0DF3" w:rsidRDefault="006C0DF3">
    <w:pPr>
      <w:ind w:left="-85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258AE" w14:textId="77777777" w:rsidR="006443C1" w:rsidRDefault="006443C1">
      <w:r>
        <w:separator/>
      </w:r>
    </w:p>
  </w:footnote>
  <w:footnote w:type="continuationSeparator" w:id="0">
    <w:p w14:paraId="4A9F4941" w14:textId="77777777" w:rsidR="006443C1" w:rsidRDefault="006443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80644"/>
    <w:multiLevelType w:val="hybridMultilevel"/>
    <w:tmpl w:val="2528FA2A"/>
    <w:lvl w:ilvl="0" w:tplc="2DB260C0">
      <w:start w:val="8003"/>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5707739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618"/>
    <w:rsid w:val="001A2386"/>
    <w:rsid w:val="001B4B9D"/>
    <w:rsid w:val="002A268F"/>
    <w:rsid w:val="003379B5"/>
    <w:rsid w:val="003E703D"/>
    <w:rsid w:val="004D7D8F"/>
    <w:rsid w:val="004F7F09"/>
    <w:rsid w:val="0050758E"/>
    <w:rsid w:val="005717BF"/>
    <w:rsid w:val="006443C1"/>
    <w:rsid w:val="006C0DF3"/>
    <w:rsid w:val="00733618"/>
    <w:rsid w:val="007D7D2C"/>
    <w:rsid w:val="0086316F"/>
    <w:rsid w:val="00B02EFF"/>
    <w:rsid w:val="00B91C2D"/>
    <w:rsid w:val="00CD53CB"/>
    <w:rsid w:val="00CE3096"/>
    <w:rsid w:val="00D27308"/>
    <w:rsid w:val="00EC635C"/>
    <w:rsid w:val="00F5720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863E9B5"/>
  <w14:defaultImageDpi w14:val="300"/>
  <w15:docId w15:val="{D6D42101-2A6F-4749-B879-7679CA44A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ca-ES"/>
    </w:rPr>
  </w:style>
  <w:style w:type="paragraph" w:styleId="Ttulo2">
    <w:name w:val="heading 2"/>
    <w:basedOn w:val="Normal"/>
    <w:next w:val="Normal"/>
    <w:qFormat/>
    <w:pPr>
      <w:keepNext/>
      <w:outlineLvl w:val="1"/>
    </w:pPr>
    <w:rPr>
      <w:rFonts w:ascii="Arial" w:hAnsi="Arial"/>
      <w:b/>
      <w:sz w:val="24"/>
    </w:rPr>
  </w:style>
  <w:style w:type="paragraph" w:styleId="Ttulo3">
    <w:name w:val="heading 3"/>
    <w:basedOn w:val="Normal"/>
    <w:next w:val="Normal"/>
    <w:qFormat/>
    <w:pPr>
      <w:keepNext/>
      <w:ind w:left="-851"/>
      <w:outlineLvl w:val="2"/>
    </w:pPr>
    <w:rPr>
      <w:rFonts w:ascii="Arial" w:hAnsi="Arial"/>
      <w:b/>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character" w:styleId="Hipervnculo">
    <w:name w:val="Hyperlink"/>
    <w:basedOn w:val="Fuentedeprrafopredeter"/>
    <w:rPr>
      <w:color w:val="0000FF"/>
      <w:u w:val="single"/>
    </w:rPr>
  </w:style>
  <w:style w:type="paragraph" w:styleId="HTMLconformatoprevio">
    <w:name w:val="HTML Preformatted"/>
    <w:basedOn w:val="Normal"/>
    <w:rsid w:val="009D3F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lang w:val="es-ES"/>
    </w:rPr>
  </w:style>
  <w:style w:type="paragraph" w:styleId="Lista">
    <w:name w:val="List"/>
    <w:basedOn w:val="Textoindependiente"/>
    <w:rsid w:val="00873C1D"/>
    <w:pPr>
      <w:widowControl w:val="0"/>
      <w:suppressAutoHyphens/>
    </w:pPr>
    <w:rPr>
      <w:rFonts w:eastAsia="Arial"/>
      <w:sz w:val="24"/>
      <w:szCs w:val="24"/>
    </w:rPr>
  </w:style>
  <w:style w:type="paragraph" w:styleId="Textoindependiente">
    <w:name w:val="Body Text"/>
    <w:basedOn w:val="Normal"/>
    <w:rsid w:val="00873C1D"/>
    <w:pPr>
      <w:spacing w:after="120"/>
    </w:pPr>
  </w:style>
  <w:style w:type="paragraph" w:styleId="Textodeglobo">
    <w:name w:val="Balloon Text"/>
    <w:basedOn w:val="Normal"/>
    <w:link w:val="TextodegloboCar"/>
    <w:uiPriority w:val="99"/>
    <w:semiHidden/>
    <w:unhideWhenUsed/>
    <w:rsid w:val="002A268F"/>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2A268F"/>
    <w:rPr>
      <w:rFonts w:ascii="Lucida Grande" w:hAnsi="Lucida Grande" w:cs="Lucida Grande"/>
      <w:sz w:val="18"/>
      <w:szCs w:val="18"/>
      <w:lang w:val="ca-ES"/>
    </w:rPr>
  </w:style>
  <w:style w:type="character" w:styleId="Mencinsinresolver">
    <w:name w:val="Unresolved Mention"/>
    <w:basedOn w:val="Fuentedeprrafopredeter"/>
    <w:uiPriority w:val="99"/>
    <w:semiHidden/>
    <w:unhideWhenUsed/>
    <w:rsid w:val="00F572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nationalinterest.org/topics/wind-energy" TargetMode="External"/><Relationship Id="rId18" Type="http://schemas.openxmlformats.org/officeDocument/2006/relationships/hyperlink" Target="https://www.lazard.com/media/uounhon4/lazards-lcoeplus-june-2025.pdf" TargetMode="External"/><Relationship Id="rId26" Type="http://schemas.openxmlformats.org/officeDocument/2006/relationships/hyperlink" Target="https://web.stanford.edu/group/efmh/jacobson/Articles/I/NYNuclearVsRenewables.pdf" TargetMode="External"/><Relationship Id="rId3" Type="http://schemas.openxmlformats.org/officeDocument/2006/relationships/settings" Target="settings.xml"/><Relationship Id="rId21" Type="http://schemas.openxmlformats.org/officeDocument/2006/relationships/hyperlink" Target="https://sustainability.stanford.edu/news/qa-what-should-we-do-nuclear-waste" TargetMode="External"/><Relationship Id="rId7" Type="http://schemas.openxmlformats.org/officeDocument/2006/relationships/image" Target="media/image1.jpeg"/><Relationship Id="rId12" Type="http://schemas.openxmlformats.org/officeDocument/2006/relationships/hyperlink" Target="https://web.stanford.edu/group/efmh/jacobson/WWSStillNMN/SNMN-WhyNotNuclear.pdf" TargetMode="External"/><Relationship Id="rId17" Type="http://schemas.openxmlformats.org/officeDocument/2006/relationships/hyperlink" Target="https://www.lazard.com/media/uounhon4/lazards-lcoeplus-june-2025.pdf" TargetMode="External"/><Relationship Id="rId25" Type="http://schemas.openxmlformats.org/officeDocument/2006/relationships/hyperlink" Target="https://climateenergyfinance.org/wp-content/uploads/2025/02/MONTHLY-CHINA-ENERGY-UPDATE-Feb-2025.pdf"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lazard.com/media/uounhon4/lazards-lcoeplus-june-2025.pdf" TargetMode="External"/><Relationship Id="rId20" Type="http://schemas.openxmlformats.org/officeDocument/2006/relationships/hyperlink" Target="https://nationalinterest.org/blog/energy-world/can-we-make-nuclear-waste-clean-again" TargetMode="External"/><Relationship Id="rId29" Type="http://schemas.openxmlformats.org/officeDocument/2006/relationships/hyperlink" Target="https://web.stanford.edu/group/efmh/jacobson/WWSNoMN/NoMiracles.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eb.stanford.edu/group/efmh/jacobson/WWSStillNMN/SNMN-WhyNotNuclear.pdf" TargetMode="External"/><Relationship Id="rId24" Type="http://schemas.openxmlformats.org/officeDocument/2006/relationships/hyperlink" Target="https://www.scopus.com/pages/publications/84867756884?inward"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eb.stanford.edu/group/efmh/jacobson/Articles/I/149Country/149-Countries.pdf" TargetMode="External"/><Relationship Id="rId23" Type="http://schemas.openxmlformats.org/officeDocument/2006/relationships/hyperlink" Target="https://sustainability.stanford.edu/news/qa-what-should-we-do-nuclear-waste" TargetMode="External"/><Relationship Id="rId28" Type="http://schemas.openxmlformats.org/officeDocument/2006/relationships/hyperlink" Target="https://web.stanford.edu/group/efmh/jacobson/" TargetMode="External"/><Relationship Id="rId10" Type="http://schemas.openxmlformats.org/officeDocument/2006/relationships/hyperlink" Target="https://web.stanford.edu/group/efmh/jacobson/Articles/I/149Country/149-Countries.pdf" TargetMode="External"/><Relationship Id="rId19" Type="http://schemas.openxmlformats.org/officeDocument/2006/relationships/hyperlink" Target="https://www.washingtonpost.com/world/asia_pacific/eight-years-after-fukushimas-meltdown-the-land-is-recovering-but-public-trust-has-not/2019/02/19/0bb29756-255d-11e9-b5b4-1d18dfb7b084_story.html"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energiasostenible.org" TargetMode="External"/><Relationship Id="rId14" Type="http://schemas.openxmlformats.org/officeDocument/2006/relationships/hyperlink" Target="https://nationalinterest.org/blog/energy-world/solar-energys-unstoppable-ascendancy-the-role-of-battery-storage-in-growth" TargetMode="External"/><Relationship Id="rId22" Type="http://schemas.openxmlformats.org/officeDocument/2006/relationships/hyperlink" Target="https://web.stanford.edu/group/efmh/jacobson/Articles/I/NuclearVsWWS.pdf" TargetMode="External"/><Relationship Id="rId27" Type="http://schemas.openxmlformats.org/officeDocument/2006/relationships/hyperlink" Target="https://nationalinterest.org/blog/energy-world/nuclear-energy-the-only-green-technology-that-can-meet-the-worlds-growing-energy-needs" TargetMode="External"/><Relationship Id="rId30" Type="http://schemas.openxmlformats.org/officeDocument/2006/relationships/hyperlink" Target="https://web.stanford.edu/group/efmh/jacobson/Articles/Others/25-08-NucOpEd.pdf" TargetMode="External"/><Relationship Id="rId8" Type="http://schemas.openxmlformats.org/officeDocument/2006/relationships/hyperlink" Target="mailto:gctpfnn@energiasostenible.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1751</Words>
  <Characters>9631</Characters>
  <Application>Microsoft Office Word</Application>
  <DocSecurity>0</DocSecurity>
  <Lines>80</Lines>
  <Paragraphs>22</Paragraphs>
  <ScaleCrop>false</ScaleCrop>
  <HeadingPairs>
    <vt:vector size="4" baseType="variant">
      <vt:variant>
        <vt:lpstr>Title</vt:lpstr>
      </vt:variant>
      <vt:variant>
        <vt:i4>1</vt:i4>
      </vt:variant>
      <vt:variant>
        <vt:lpstr>Títol</vt:lpstr>
      </vt:variant>
      <vt:variant>
        <vt:i4>1</vt:i4>
      </vt:variant>
    </vt:vector>
  </HeadingPairs>
  <TitlesOfParts>
    <vt:vector size="2" baseType="lpstr">
      <vt:lpstr>                                           </vt:lpstr>
      <vt:lpstr>                                           </vt:lpstr>
    </vt:vector>
  </TitlesOfParts>
  <Company>GCTPFNN</Company>
  <LinksUpToDate>false</LinksUpToDate>
  <CharactersWithSpaces>11360</CharactersWithSpaces>
  <SharedDoc>false</SharedDoc>
  <HLinks>
    <vt:vector size="18" baseType="variant">
      <vt:variant>
        <vt:i4>3539031</vt:i4>
      </vt:variant>
      <vt:variant>
        <vt:i4>3</vt:i4>
      </vt:variant>
      <vt:variant>
        <vt:i4>0</vt:i4>
      </vt:variant>
      <vt:variant>
        <vt:i4>5</vt:i4>
      </vt:variant>
      <vt:variant>
        <vt:lpwstr>http://www.energiasostenible.org/</vt:lpwstr>
      </vt:variant>
      <vt:variant>
        <vt:lpwstr/>
      </vt:variant>
      <vt:variant>
        <vt:i4>4063237</vt:i4>
      </vt:variant>
      <vt:variant>
        <vt:i4>0</vt:i4>
      </vt:variant>
      <vt:variant>
        <vt:i4>0</vt:i4>
      </vt:variant>
      <vt:variant>
        <vt:i4>5</vt:i4>
      </vt:variant>
      <vt:variant>
        <vt:lpwstr>mailto:gctpfnn@energiasostenible.org</vt:lpwstr>
      </vt:variant>
      <vt:variant>
        <vt:lpwstr/>
      </vt:variant>
      <vt:variant>
        <vt:i4>1769597</vt:i4>
      </vt:variant>
      <vt:variant>
        <vt:i4>1561</vt:i4>
      </vt:variant>
      <vt:variant>
        <vt:i4>1025</vt:i4>
      </vt:variant>
      <vt:variant>
        <vt:i4>1</vt:i4>
      </vt:variant>
      <vt:variant>
        <vt:lpwstr>gctpfnn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JOSEP PUIG I BOIX</dc:creator>
  <cp:keywords/>
  <cp:lastModifiedBy>Pep Puig i Boix</cp:lastModifiedBy>
  <cp:revision>2</cp:revision>
  <cp:lastPrinted>2017-06-09T15:50:00Z</cp:lastPrinted>
  <dcterms:created xsi:type="dcterms:W3CDTF">2025-08-25T21:14:00Z</dcterms:created>
  <dcterms:modified xsi:type="dcterms:W3CDTF">2025-08-25T21:14:00Z</dcterms:modified>
</cp:coreProperties>
</file>